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F5" w:rsidRDefault="00EA4DF5" w:rsidP="00EA4DF5">
      <w:pPr>
        <w:spacing w:after="0" w:line="240" w:lineRule="auto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ΤΑΥΤΕΚΩ</w:t>
      </w:r>
    </w:p>
    <w:p w:rsidR="00EA4DF5" w:rsidRDefault="00EA4DF5" w:rsidP="00EA4DF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Γενική Διεύθυνση Υπηρεσιών</w:t>
      </w:r>
    </w:p>
    <w:p w:rsidR="00EA4DF5" w:rsidRDefault="00EA4DF5" w:rsidP="00EA4DF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Αυτοτελές Τμήμα Ασφάλισης, Μητρώου</w:t>
      </w:r>
    </w:p>
    <w:p w:rsidR="00EA4DF5" w:rsidRDefault="00F17F5C" w:rsidP="00EA4DF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κ</w:t>
      </w:r>
      <w:r w:rsidR="00EA4DF5">
        <w:rPr>
          <w:rFonts w:ascii="Arial" w:hAnsi="Arial" w:cs="Arial"/>
          <w:bCs/>
          <w:sz w:val="20"/>
          <w:szCs w:val="20"/>
        </w:rPr>
        <w:t xml:space="preserve">αι Παροχών σε Χρήμα </w:t>
      </w:r>
    </w:p>
    <w:p w:rsidR="00EA4DF5" w:rsidRDefault="00EA4DF5" w:rsidP="00EA4DF5">
      <w:pPr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 xml:space="preserve">    ΤΟΜΕΑΣ ΤΑΑΠΤΠΓΑΕ</w:t>
      </w:r>
    </w:p>
    <w:p w:rsidR="00F17F5C" w:rsidRPr="00F17F5C" w:rsidRDefault="00F17F5C" w:rsidP="00EA4DF5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lang w:val="en-US"/>
        </w:rPr>
        <w:t xml:space="preserve">         </w:t>
      </w:r>
      <w:r>
        <w:rPr>
          <w:rFonts w:ascii="Arial" w:hAnsi="Arial" w:cs="Arial"/>
          <w:b/>
          <w:bCs/>
        </w:rPr>
        <w:t>Τμήμα Μητρώου</w:t>
      </w:r>
    </w:p>
    <w:p w:rsidR="00EA4DF5" w:rsidRPr="00F17F5C" w:rsidRDefault="00EA4DF5" w:rsidP="00EA4DF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7F5C">
        <w:rPr>
          <w:rFonts w:ascii="Arial" w:hAnsi="Arial" w:cs="Arial"/>
          <w:b/>
          <w:bCs/>
          <w:sz w:val="20"/>
          <w:szCs w:val="20"/>
        </w:rPr>
        <w:t>Τηλ.210-3606283 &amp; 210-3623275</w:t>
      </w:r>
    </w:p>
    <w:p w:rsidR="00EA4DF5" w:rsidRPr="00F17F5C" w:rsidRDefault="00EA4DF5" w:rsidP="00EA4DF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7F5C">
        <w:rPr>
          <w:rFonts w:ascii="Arial" w:hAnsi="Arial" w:cs="Arial"/>
          <w:b/>
          <w:bCs/>
          <w:sz w:val="20"/>
          <w:szCs w:val="20"/>
          <w:lang w:val="en-US"/>
        </w:rPr>
        <w:t>FAX</w:t>
      </w:r>
      <w:r w:rsidRPr="00F17F5C">
        <w:rPr>
          <w:rFonts w:ascii="Arial" w:hAnsi="Arial" w:cs="Arial"/>
          <w:b/>
          <w:bCs/>
          <w:sz w:val="20"/>
          <w:szCs w:val="20"/>
        </w:rPr>
        <w:t>: 210-3605545</w:t>
      </w:r>
    </w:p>
    <w:p w:rsidR="00EA4DF5" w:rsidRPr="00F17F5C" w:rsidRDefault="00EA4DF5" w:rsidP="00EA4DF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7F5C">
        <w:rPr>
          <w:rFonts w:ascii="Arial" w:hAnsi="Arial" w:cs="Arial"/>
          <w:b/>
          <w:bCs/>
          <w:sz w:val="20"/>
          <w:szCs w:val="20"/>
          <w:lang w:val="en-US"/>
        </w:rPr>
        <w:t>Email</w:t>
      </w:r>
      <w:r w:rsidRPr="00F17F5C">
        <w:rPr>
          <w:rFonts w:ascii="Arial" w:hAnsi="Arial" w:cs="Arial"/>
          <w:b/>
          <w:bCs/>
          <w:sz w:val="20"/>
          <w:szCs w:val="20"/>
        </w:rPr>
        <w:t>:</w:t>
      </w:r>
      <w:r w:rsidRPr="00F17F5C">
        <w:rPr>
          <w:rFonts w:ascii="Arial" w:hAnsi="Arial" w:cs="Arial"/>
          <w:b/>
          <w:bCs/>
          <w:sz w:val="20"/>
          <w:szCs w:val="20"/>
          <w:lang w:val="en-US"/>
        </w:rPr>
        <w:t>taapt</w:t>
      </w:r>
      <w:r w:rsidRPr="00F17F5C">
        <w:rPr>
          <w:rFonts w:ascii="Arial" w:hAnsi="Arial" w:cs="Arial"/>
          <w:b/>
          <w:bCs/>
          <w:sz w:val="20"/>
          <w:szCs w:val="20"/>
        </w:rPr>
        <w:t>.</w:t>
      </w:r>
      <w:r w:rsidRPr="00F17F5C">
        <w:rPr>
          <w:rFonts w:ascii="Arial" w:hAnsi="Arial" w:cs="Arial"/>
          <w:b/>
          <w:bCs/>
          <w:sz w:val="20"/>
          <w:szCs w:val="20"/>
          <w:lang w:val="en-US"/>
        </w:rPr>
        <w:t>ag</w:t>
      </w:r>
      <w:r w:rsidRPr="00F17F5C">
        <w:rPr>
          <w:rFonts w:ascii="Arial" w:hAnsi="Arial" w:cs="Arial"/>
          <w:b/>
          <w:bCs/>
          <w:sz w:val="20"/>
          <w:szCs w:val="20"/>
        </w:rPr>
        <w:t>@</w:t>
      </w:r>
      <w:r w:rsidRPr="00F17F5C">
        <w:rPr>
          <w:rFonts w:ascii="Arial" w:hAnsi="Arial" w:cs="Arial"/>
          <w:b/>
          <w:bCs/>
          <w:sz w:val="20"/>
          <w:szCs w:val="20"/>
          <w:lang w:val="en-US"/>
        </w:rPr>
        <w:t>tayteko</w:t>
      </w:r>
      <w:r w:rsidRPr="00F17F5C">
        <w:rPr>
          <w:rFonts w:ascii="Arial" w:hAnsi="Arial" w:cs="Arial"/>
          <w:b/>
          <w:bCs/>
          <w:sz w:val="20"/>
          <w:szCs w:val="20"/>
        </w:rPr>
        <w:t>.</w:t>
      </w:r>
      <w:r w:rsidRPr="00F17F5C">
        <w:rPr>
          <w:rFonts w:ascii="Arial" w:hAnsi="Arial" w:cs="Arial"/>
          <w:b/>
          <w:bCs/>
          <w:sz w:val="20"/>
          <w:szCs w:val="20"/>
          <w:lang w:val="en-US"/>
        </w:rPr>
        <w:t>gr</w:t>
      </w:r>
    </w:p>
    <w:p w:rsidR="00EA4DF5" w:rsidRPr="00F17F5C" w:rsidRDefault="00EA4DF5" w:rsidP="00EA4DF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7F5C">
        <w:rPr>
          <w:rFonts w:ascii="Arial" w:hAnsi="Arial" w:cs="Arial"/>
          <w:b/>
          <w:bCs/>
          <w:sz w:val="20"/>
          <w:szCs w:val="20"/>
          <w:lang w:val="en-US"/>
        </w:rPr>
        <w:t>Site</w:t>
      </w:r>
      <w:r w:rsidRPr="00F17F5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F17F5C">
        <w:rPr>
          <w:rFonts w:ascii="Arial" w:hAnsi="Arial" w:cs="Arial"/>
          <w:b/>
          <w:bCs/>
          <w:sz w:val="20"/>
          <w:szCs w:val="20"/>
          <w:lang w:val="en-US"/>
        </w:rPr>
        <w:t>www</w:t>
      </w:r>
      <w:r w:rsidRPr="00F17F5C">
        <w:rPr>
          <w:rFonts w:ascii="Arial" w:hAnsi="Arial" w:cs="Arial"/>
          <w:b/>
          <w:bCs/>
          <w:sz w:val="20"/>
          <w:szCs w:val="20"/>
        </w:rPr>
        <w:t>.</w:t>
      </w:r>
      <w:r w:rsidRPr="00F17F5C">
        <w:rPr>
          <w:rFonts w:ascii="Arial" w:hAnsi="Arial" w:cs="Arial"/>
          <w:b/>
          <w:bCs/>
          <w:sz w:val="20"/>
          <w:szCs w:val="20"/>
          <w:lang w:val="en-US"/>
        </w:rPr>
        <w:t>taapt</w:t>
      </w:r>
      <w:r w:rsidRPr="00F17F5C">
        <w:rPr>
          <w:rFonts w:ascii="Arial" w:hAnsi="Arial" w:cs="Arial"/>
          <w:b/>
          <w:bCs/>
          <w:sz w:val="20"/>
          <w:szCs w:val="20"/>
        </w:rPr>
        <w:t>.</w:t>
      </w:r>
      <w:r w:rsidRPr="00F17F5C">
        <w:rPr>
          <w:rFonts w:ascii="Arial" w:hAnsi="Arial" w:cs="Arial"/>
          <w:b/>
          <w:bCs/>
          <w:sz w:val="20"/>
          <w:szCs w:val="20"/>
          <w:lang w:val="en-US"/>
        </w:rPr>
        <w:t>gr</w:t>
      </w:r>
    </w:p>
    <w:p w:rsidR="00EF7815" w:rsidRPr="00F17F5C" w:rsidRDefault="00EF7815" w:rsidP="0079387F">
      <w:pPr>
        <w:spacing w:after="0" w:line="240" w:lineRule="auto"/>
        <w:rPr>
          <w:rFonts w:ascii="Arial" w:hAnsi="Arial" w:cs="Arial"/>
          <w:b/>
          <w:bCs/>
          <w:u w:val="single"/>
          <w:lang w:val="en-GB"/>
        </w:rPr>
      </w:pPr>
    </w:p>
    <w:p w:rsidR="00EF7815" w:rsidRPr="00F17F5C" w:rsidRDefault="00C71C9C" w:rsidP="00EF7815">
      <w:pPr>
        <w:pStyle w:val="BodyTextIndent3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F17F5C">
        <w:rPr>
          <w:rFonts w:ascii="Arial" w:hAnsi="Arial" w:cs="Arial"/>
          <w:b/>
          <w:bCs/>
          <w:u w:val="single"/>
        </w:rPr>
        <w:t>ΟΡΙΣΤΙΚΗ ΔΙΑΚΟΠΗ ΕΡΓΑΣΙΑΣ ΣΤΗΝ ΤΡΑΠΕΖΑ</w:t>
      </w:r>
    </w:p>
    <w:p w:rsidR="003E7DBB" w:rsidRPr="00F17F5C" w:rsidRDefault="00C71C9C" w:rsidP="00EF7815">
      <w:pPr>
        <w:pStyle w:val="BodyTextIndent3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F17F5C">
        <w:rPr>
          <w:rFonts w:ascii="Arial" w:eastAsia="Calibri" w:hAnsi="Arial" w:cs="Arial"/>
          <w:b/>
          <w:u w:val="single"/>
        </w:rPr>
        <w:t>ΠΡΟΣΩΡΙΝΗ</w:t>
      </w:r>
      <w:r w:rsidR="00EF7815" w:rsidRPr="00F17F5C">
        <w:rPr>
          <w:rFonts w:ascii="Arial" w:eastAsia="Calibri" w:hAnsi="Arial" w:cs="Arial"/>
          <w:b/>
          <w:u w:val="single"/>
        </w:rPr>
        <w:t xml:space="preserve"> </w:t>
      </w:r>
      <w:r w:rsidR="003E7DBB" w:rsidRPr="00F17F5C">
        <w:rPr>
          <w:rFonts w:ascii="Arial" w:hAnsi="Arial" w:cs="Arial"/>
          <w:b/>
          <w:bCs/>
          <w:u w:val="single"/>
        </w:rPr>
        <w:t>ΔΙΑΚΟΠΗ ΕΡΓΑΣΙΑΣ ΣΤΗΝ ΤΡΑΠΕΖΑ</w:t>
      </w:r>
    </w:p>
    <w:p w:rsidR="003E7DBB" w:rsidRPr="0055704D" w:rsidRDefault="003E7DBB" w:rsidP="003E7DBB">
      <w:pPr>
        <w:pStyle w:val="BodyTextIndent3"/>
        <w:ind w:left="0"/>
        <w:jc w:val="left"/>
        <w:rPr>
          <w:rFonts w:ascii="Arial" w:hAnsi="Arial" w:cs="Arial"/>
          <w:bCs/>
          <w:sz w:val="22"/>
          <w:szCs w:val="22"/>
          <w:u w:val="single"/>
        </w:rPr>
      </w:pPr>
    </w:p>
    <w:p w:rsidR="0055704D" w:rsidRPr="005E6A0B" w:rsidRDefault="00F17F5C" w:rsidP="00EF7815">
      <w:pPr>
        <w:pStyle w:val="BodyTextIndent3"/>
        <w:ind w:left="360"/>
        <w:jc w:val="center"/>
        <w:rPr>
          <w:rFonts w:ascii="Arial" w:hAnsi="Arial" w:cs="Arial"/>
          <w:b/>
          <w:bCs/>
          <w:sz w:val="26"/>
          <w:szCs w:val="26"/>
        </w:rPr>
      </w:pPr>
      <w:r w:rsidRPr="005E6A0B">
        <w:rPr>
          <w:rFonts w:ascii="Arial" w:hAnsi="Arial" w:cs="Arial"/>
          <w:b/>
          <w:bCs/>
          <w:sz w:val="26"/>
          <w:szCs w:val="26"/>
        </w:rPr>
        <w:t xml:space="preserve">1. </w:t>
      </w:r>
      <w:r w:rsidR="0055704D" w:rsidRPr="005E6A0B">
        <w:rPr>
          <w:rFonts w:ascii="Arial" w:hAnsi="Arial" w:cs="Arial"/>
          <w:b/>
          <w:bCs/>
          <w:sz w:val="26"/>
          <w:szCs w:val="26"/>
        </w:rPr>
        <w:t>ΟΡΙΣΤΙΚΗ ΔΙΑΚΟΠΗ ΕΡΓΑΣΙΑΣ ΣΤΗΝ ΤΡΑΠΕΖΑ</w:t>
      </w:r>
    </w:p>
    <w:p w:rsidR="00C71C9C" w:rsidRDefault="00C71C9C" w:rsidP="00C71C9C">
      <w:pPr>
        <w:pStyle w:val="BodyTextIndent3"/>
        <w:ind w:left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:rsidR="00C71C9C" w:rsidRPr="005E6A0B" w:rsidRDefault="004F42A3" w:rsidP="00C71C9C">
      <w:pPr>
        <w:pStyle w:val="BodyTextIndent3"/>
        <w:ind w:left="0"/>
        <w:jc w:val="left"/>
        <w:rPr>
          <w:rFonts w:ascii="Arial" w:hAnsi="Arial" w:cs="Arial"/>
          <w:b/>
          <w:bCs/>
          <w:sz w:val="22"/>
          <w:szCs w:val="22"/>
        </w:rPr>
      </w:pPr>
      <w:r w:rsidRPr="004F42A3">
        <w:rPr>
          <w:rFonts w:ascii="Arial" w:hAnsi="Arial" w:cs="Arial"/>
          <w:b/>
          <w:bCs/>
          <w:sz w:val="22"/>
          <w:szCs w:val="22"/>
        </w:rPr>
        <w:t>Α.</w:t>
      </w:r>
      <w:r w:rsidR="00C71C9C" w:rsidRPr="005E6A0B">
        <w:rPr>
          <w:rFonts w:ascii="Arial" w:hAnsi="Arial" w:cs="Arial"/>
          <w:b/>
          <w:bCs/>
          <w:sz w:val="22"/>
          <w:szCs w:val="22"/>
        </w:rPr>
        <w:t>ΣΥΝΤΑΞΙΟΔΟΤΗΣΗ</w:t>
      </w:r>
    </w:p>
    <w:p w:rsidR="00C71C9C" w:rsidRPr="001A3C88" w:rsidRDefault="00C71C9C" w:rsidP="00C71C9C">
      <w:pPr>
        <w:pStyle w:val="BodyTextIndent3"/>
        <w:ind w:left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:rsidR="00C45C95" w:rsidRPr="00C45C95" w:rsidRDefault="00463FE7" w:rsidP="00C45C95">
      <w:pPr>
        <w:pStyle w:val="BodyTextIndent3"/>
        <w:ind w:left="0"/>
        <w:rPr>
          <w:rFonts w:ascii="Arial" w:hAnsi="Arial" w:cs="Arial"/>
          <w:b/>
          <w:bCs/>
          <w:sz w:val="22"/>
          <w:szCs w:val="22"/>
        </w:rPr>
      </w:pPr>
      <w:r w:rsidRPr="00C45C95">
        <w:rPr>
          <w:rFonts w:ascii="Arial" w:hAnsi="Arial" w:cs="Arial"/>
          <w:b/>
          <w:bCs/>
          <w:sz w:val="22"/>
          <w:szCs w:val="22"/>
        </w:rPr>
        <w:t xml:space="preserve">Σύμφωνα με τις Καταστατικές Διατάξεις του Τομέα (Ιδρυτικός Νόμος 271/76 ΦΕΚ48/76 ΤΑ): </w:t>
      </w:r>
    </w:p>
    <w:p w:rsidR="00463FE7" w:rsidRPr="00C45C95" w:rsidRDefault="00C45C95" w:rsidP="00C45C95">
      <w:pPr>
        <w:pStyle w:val="BodyTextIndent3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</w:t>
      </w:r>
      <w:r w:rsidR="00463FE7" w:rsidRPr="00C45C95">
        <w:rPr>
          <w:rFonts w:ascii="Arial" w:hAnsi="Arial" w:cs="Arial"/>
          <w:b/>
          <w:bCs/>
          <w:sz w:val="22"/>
          <w:szCs w:val="22"/>
        </w:rPr>
        <w:t xml:space="preserve">ι υπό του ΙΚΑ Συνταξιοδοτούμενοι, τέως </w:t>
      </w:r>
      <w:r w:rsidR="00F17F5C">
        <w:rPr>
          <w:rFonts w:ascii="Arial" w:hAnsi="Arial" w:cs="Arial"/>
          <w:b/>
          <w:bCs/>
          <w:sz w:val="22"/>
          <w:szCs w:val="22"/>
        </w:rPr>
        <w:t>Υ</w:t>
      </w:r>
      <w:r w:rsidR="00463FE7" w:rsidRPr="00C45C95">
        <w:rPr>
          <w:rFonts w:ascii="Arial" w:hAnsi="Arial" w:cs="Arial"/>
          <w:b/>
          <w:bCs/>
          <w:sz w:val="22"/>
          <w:szCs w:val="22"/>
        </w:rPr>
        <w:t>πάλληλοι των Τραπεζών – Μελών</w:t>
      </w:r>
      <w:r w:rsidR="002D5091">
        <w:rPr>
          <w:rFonts w:ascii="Arial" w:hAnsi="Arial" w:cs="Arial"/>
          <w:b/>
          <w:bCs/>
          <w:sz w:val="22"/>
          <w:szCs w:val="22"/>
        </w:rPr>
        <w:t xml:space="preserve"> του Τομέα</w:t>
      </w:r>
      <w:r w:rsidR="00463FE7" w:rsidRPr="00C45C95">
        <w:rPr>
          <w:rFonts w:ascii="Arial" w:hAnsi="Arial" w:cs="Arial"/>
          <w:b/>
          <w:bCs/>
          <w:sz w:val="22"/>
          <w:szCs w:val="22"/>
        </w:rPr>
        <w:t xml:space="preserve">, υπάγονται υποχρεωτικώς εις την ασφάλιση του Ταμείου. </w:t>
      </w:r>
    </w:p>
    <w:p w:rsidR="003E7DBB" w:rsidRPr="00C45C95" w:rsidRDefault="00C45C95" w:rsidP="00C45C95">
      <w:pPr>
        <w:pStyle w:val="BodyTextIndent3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Η</w:t>
      </w:r>
      <w:r w:rsidRPr="00C45C9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Α</w:t>
      </w:r>
      <w:r w:rsidRPr="00C45C95">
        <w:rPr>
          <w:rFonts w:ascii="Arial" w:hAnsi="Arial" w:cs="Arial"/>
          <w:b/>
          <w:bCs/>
          <w:sz w:val="22"/>
          <w:szCs w:val="22"/>
        </w:rPr>
        <w:t xml:space="preserve">σφαλιστική </w:t>
      </w:r>
      <w:r w:rsidR="005E14FE">
        <w:rPr>
          <w:rFonts w:ascii="Arial" w:hAnsi="Arial" w:cs="Arial"/>
          <w:b/>
          <w:bCs/>
          <w:sz w:val="22"/>
          <w:szCs w:val="22"/>
        </w:rPr>
        <w:t>Ι</w:t>
      </w:r>
      <w:r w:rsidRPr="00C45C95">
        <w:rPr>
          <w:rFonts w:ascii="Arial" w:hAnsi="Arial" w:cs="Arial"/>
          <w:b/>
          <w:bCs/>
          <w:sz w:val="22"/>
          <w:szCs w:val="22"/>
        </w:rPr>
        <w:t>κανότητα, μετά την οριστική αποχώρηση από την Τράπεζα, ΙΣΧΥΕΙ ΜΟΝΟ ΓΙΑ 6 ΜΗΝΕΣ</w:t>
      </w:r>
      <w:r w:rsidR="002D5091">
        <w:rPr>
          <w:rFonts w:ascii="Arial" w:hAnsi="Arial" w:cs="Arial"/>
          <w:b/>
          <w:bCs/>
          <w:sz w:val="22"/>
          <w:szCs w:val="22"/>
        </w:rPr>
        <w:t>, (για όσους δεν συνταξιοδοτούνται)</w:t>
      </w:r>
      <w:r w:rsidRPr="00C45C95">
        <w:rPr>
          <w:rFonts w:ascii="Arial" w:hAnsi="Arial" w:cs="Arial"/>
          <w:b/>
          <w:bCs/>
          <w:sz w:val="22"/>
          <w:szCs w:val="22"/>
        </w:rPr>
        <w:t>.</w:t>
      </w:r>
    </w:p>
    <w:p w:rsidR="00C45C95" w:rsidRDefault="00C45C95" w:rsidP="00C45C95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</w:p>
    <w:p w:rsidR="003E7DBB" w:rsidRDefault="003E7DBB" w:rsidP="005F792F">
      <w:pPr>
        <w:pStyle w:val="BodyTextIndent3"/>
        <w:ind w:left="360"/>
        <w:rPr>
          <w:rFonts w:ascii="Arial" w:hAnsi="Arial" w:cs="Arial"/>
          <w:bCs/>
          <w:sz w:val="22"/>
          <w:szCs w:val="22"/>
        </w:rPr>
      </w:pPr>
      <w:r w:rsidRPr="004F42A3">
        <w:rPr>
          <w:rFonts w:ascii="Arial" w:hAnsi="Arial" w:cs="Arial"/>
          <w:b/>
          <w:bCs/>
          <w:sz w:val="22"/>
          <w:szCs w:val="22"/>
        </w:rPr>
        <w:t>Για τη συνέχιση χωρίς διακοπή της ασφάλισης</w:t>
      </w:r>
      <w:r w:rsidR="004F42A3">
        <w:rPr>
          <w:rFonts w:ascii="Arial" w:hAnsi="Arial" w:cs="Arial"/>
          <w:b/>
          <w:bCs/>
          <w:sz w:val="22"/>
          <w:szCs w:val="22"/>
        </w:rPr>
        <w:t>,</w:t>
      </w:r>
      <w:r w:rsidRPr="004F42A3">
        <w:rPr>
          <w:rFonts w:ascii="Arial" w:hAnsi="Arial" w:cs="Arial"/>
          <w:b/>
          <w:bCs/>
          <w:sz w:val="22"/>
          <w:szCs w:val="22"/>
        </w:rPr>
        <w:t xml:space="preserve"> μετά την αποχώρηση από την εργασία, ο </w:t>
      </w:r>
      <w:r w:rsidR="004F42A3">
        <w:rPr>
          <w:rFonts w:ascii="Arial" w:hAnsi="Arial" w:cs="Arial"/>
          <w:b/>
          <w:bCs/>
          <w:sz w:val="22"/>
          <w:szCs w:val="22"/>
        </w:rPr>
        <w:t xml:space="preserve">προς συνταξιοδότηση </w:t>
      </w:r>
      <w:r w:rsidR="002D5091">
        <w:rPr>
          <w:rFonts w:ascii="Arial" w:hAnsi="Arial" w:cs="Arial"/>
          <w:b/>
          <w:bCs/>
          <w:sz w:val="22"/>
          <w:szCs w:val="22"/>
        </w:rPr>
        <w:t>Α</w:t>
      </w:r>
      <w:r w:rsidRPr="004F42A3">
        <w:rPr>
          <w:rFonts w:ascii="Arial" w:hAnsi="Arial" w:cs="Arial"/>
          <w:b/>
          <w:bCs/>
          <w:sz w:val="22"/>
          <w:szCs w:val="22"/>
        </w:rPr>
        <w:t>σφαλισμένος</w:t>
      </w:r>
      <w:r w:rsidR="004F42A3">
        <w:rPr>
          <w:rFonts w:ascii="Arial" w:hAnsi="Arial" w:cs="Arial"/>
          <w:b/>
          <w:bCs/>
          <w:sz w:val="22"/>
          <w:szCs w:val="22"/>
        </w:rPr>
        <w:t xml:space="preserve"> πρέπει</w:t>
      </w:r>
      <w:r>
        <w:rPr>
          <w:rFonts w:ascii="Arial" w:hAnsi="Arial" w:cs="Arial"/>
          <w:bCs/>
          <w:sz w:val="22"/>
          <w:szCs w:val="22"/>
        </w:rPr>
        <w:t>:</w:t>
      </w:r>
    </w:p>
    <w:p w:rsidR="003E7DBB" w:rsidRDefault="003E7DBB" w:rsidP="005F792F">
      <w:pPr>
        <w:pStyle w:val="BodyTextIndent3"/>
        <w:ind w:left="360"/>
        <w:rPr>
          <w:rFonts w:ascii="Arial" w:hAnsi="Arial" w:cs="Arial"/>
          <w:bCs/>
          <w:sz w:val="22"/>
          <w:szCs w:val="22"/>
        </w:rPr>
      </w:pPr>
    </w:p>
    <w:p w:rsidR="003E7DBB" w:rsidRPr="005E6A0B" w:rsidRDefault="003E7DBB" w:rsidP="005F792F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  <w:r w:rsidRPr="00844176">
        <w:rPr>
          <w:rFonts w:ascii="Arial" w:hAnsi="Arial" w:cs="Arial"/>
          <w:b/>
          <w:bCs/>
          <w:sz w:val="22"/>
          <w:szCs w:val="22"/>
        </w:rPr>
        <w:t>Α</w:t>
      </w:r>
      <w:r w:rsidRPr="005E6A0B">
        <w:rPr>
          <w:rFonts w:ascii="Arial" w:hAnsi="Arial" w:cs="Arial"/>
          <w:b/>
          <w:bCs/>
          <w:sz w:val="22"/>
          <w:szCs w:val="22"/>
        </w:rPr>
        <w:t>1)  Συνταξιοδότηση από ΚΥΡΙΟ ΦΟΡΕΑ (ΙΚΑ)</w:t>
      </w:r>
      <w:r w:rsidR="00463FE7" w:rsidRPr="005E6A0B">
        <w:rPr>
          <w:rFonts w:ascii="Arial" w:hAnsi="Arial" w:cs="Arial"/>
          <w:b/>
          <w:bCs/>
          <w:sz w:val="22"/>
          <w:szCs w:val="22"/>
        </w:rPr>
        <w:t xml:space="preserve"> – Γήρατος, Αναπηρική κλπ.</w:t>
      </w:r>
    </w:p>
    <w:p w:rsidR="003E7DBB" w:rsidRDefault="003E7DBB" w:rsidP="005F792F">
      <w:pPr>
        <w:pStyle w:val="BodyTextIndent3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E32149">
        <w:rPr>
          <w:rFonts w:ascii="Arial" w:hAnsi="Arial" w:cs="Arial"/>
          <w:b/>
          <w:bCs/>
          <w:sz w:val="22"/>
          <w:szCs w:val="22"/>
        </w:rPr>
        <w:t>Πριν</w:t>
      </w:r>
      <w:r w:rsidRPr="00E32149">
        <w:rPr>
          <w:rFonts w:ascii="Arial" w:hAnsi="Arial" w:cs="Arial"/>
          <w:bCs/>
          <w:sz w:val="22"/>
          <w:szCs w:val="22"/>
        </w:rPr>
        <w:t xml:space="preserve"> τη μετάβαση στον </w:t>
      </w:r>
      <w:r w:rsidRPr="00E32149">
        <w:rPr>
          <w:rFonts w:ascii="Arial" w:hAnsi="Arial" w:cs="Arial"/>
          <w:b/>
          <w:bCs/>
          <w:sz w:val="22"/>
          <w:szCs w:val="22"/>
        </w:rPr>
        <w:t>ΚΥΡΙΟ ΦΟΡΕΑ</w:t>
      </w:r>
      <w:r w:rsidR="005E14FE">
        <w:rPr>
          <w:rFonts w:ascii="Arial" w:hAnsi="Arial" w:cs="Arial"/>
          <w:b/>
          <w:bCs/>
          <w:sz w:val="22"/>
          <w:szCs w:val="22"/>
        </w:rPr>
        <w:t>,</w:t>
      </w:r>
      <w:r w:rsidRPr="00E32149">
        <w:rPr>
          <w:rFonts w:ascii="Arial" w:hAnsi="Arial" w:cs="Arial"/>
          <w:bCs/>
          <w:sz w:val="22"/>
          <w:szCs w:val="22"/>
        </w:rPr>
        <w:t xml:space="preserve"> για τη διαδικασία  της </w:t>
      </w:r>
      <w:r w:rsidRPr="00E32149">
        <w:rPr>
          <w:rFonts w:ascii="Arial" w:hAnsi="Arial" w:cs="Arial"/>
          <w:b/>
          <w:bCs/>
          <w:sz w:val="22"/>
          <w:szCs w:val="22"/>
        </w:rPr>
        <w:t xml:space="preserve">ΣΥΝΤΑΞΙΟΔΟΤΗΣΗΣ, </w:t>
      </w:r>
      <w:r w:rsidRPr="00E32149">
        <w:rPr>
          <w:rFonts w:ascii="Arial" w:hAnsi="Arial" w:cs="Arial"/>
          <w:bCs/>
          <w:sz w:val="22"/>
          <w:szCs w:val="22"/>
        </w:rPr>
        <w:t>παραλαμβάνετ</w:t>
      </w:r>
      <w:r w:rsidR="00F17F5C">
        <w:rPr>
          <w:rFonts w:ascii="Arial" w:hAnsi="Arial" w:cs="Arial"/>
          <w:bCs/>
          <w:sz w:val="22"/>
          <w:szCs w:val="22"/>
        </w:rPr>
        <w:t>ε</w:t>
      </w:r>
      <w:r w:rsidRPr="00E32149">
        <w:rPr>
          <w:rFonts w:ascii="Arial" w:hAnsi="Arial" w:cs="Arial"/>
          <w:bCs/>
          <w:sz w:val="22"/>
          <w:szCs w:val="22"/>
        </w:rPr>
        <w:t xml:space="preserve"> </w:t>
      </w:r>
      <w:r w:rsidRPr="00E32149">
        <w:rPr>
          <w:rFonts w:ascii="Arial" w:hAnsi="Arial" w:cs="Arial"/>
          <w:b/>
          <w:bCs/>
          <w:sz w:val="22"/>
          <w:szCs w:val="22"/>
        </w:rPr>
        <w:t>ΑΠΑΡΑΙΤΗΤ</w:t>
      </w:r>
      <w:r w:rsidR="00F17F5C">
        <w:rPr>
          <w:rFonts w:ascii="Arial" w:hAnsi="Arial" w:cs="Arial"/>
          <w:b/>
          <w:bCs/>
          <w:sz w:val="22"/>
          <w:szCs w:val="22"/>
        </w:rPr>
        <w:t>ΩΣ</w:t>
      </w:r>
      <w:r w:rsidRPr="00E32149">
        <w:rPr>
          <w:rFonts w:ascii="Arial" w:hAnsi="Arial" w:cs="Arial"/>
          <w:bCs/>
          <w:sz w:val="22"/>
          <w:szCs w:val="22"/>
        </w:rPr>
        <w:t xml:space="preserve"> </w:t>
      </w:r>
      <w:r w:rsidRPr="00E321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32149">
        <w:rPr>
          <w:rFonts w:ascii="Arial" w:hAnsi="Arial" w:cs="Arial"/>
          <w:bCs/>
          <w:sz w:val="22"/>
          <w:szCs w:val="22"/>
        </w:rPr>
        <w:t>από το Τ</w:t>
      </w:r>
      <w:r w:rsidR="00F17F5C">
        <w:rPr>
          <w:rFonts w:ascii="Arial" w:hAnsi="Arial" w:cs="Arial"/>
          <w:bCs/>
          <w:sz w:val="22"/>
          <w:szCs w:val="22"/>
        </w:rPr>
        <w:t>μήμ</w:t>
      </w:r>
      <w:r w:rsidRPr="00E32149">
        <w:rPr>
          <w:rFonts w:ascii="Arial" w:hAnsi="Arial" w:cs="Arial"/>
          <w:bCs/>
          <w:sz w:val="22"/>
          <w:szCs w:val="22"/>
        </w:rPr>
        <w:t>α</w:t>
      </w:r>
      <w:r w:rsidR="00F17F5C">
        <w:rPr>
          <w:rFonts w:ascii="Arial" w:hAnsi="Arial" w:cs="Arial"/>
          <w:bCs/>
          <w:sz w:val="22"/>
          <w:szCs w:val="22"/>
        </w:rPr>
        <w:t xml:space="preserve"> Μητρώου</w:t>
      </w:r>
      <w:r w:rsidR="005E14FE">
        <w:rPr>
          <w:rFonts w:ascii="Arial" w:hAnsi="Arial" w:cs="Arial"/>
          <w:bCs/>
          <w:sz w:val="22"/>
          <w:szCs w:val="22"/>
        </w:rPr>
        <w:t>,</w:t>
      </w:r>
      <w:r w:rsidRPr="00E32149">
        <w:rPr>
          <w:rFonts w:ascii="Arial" w:hAnsi="Arial" w:cs="Arial"/>
          <w:bCs/>
          <w:sz w:val="22"/>
          <w:szCs w:val="22"/>
        </w:rPr>
        <w:t xml:space="preserve"> </w:t>
      </w:r>
      <w:r w:rsidRPr="00E32149">
        <w:rPr>
          <w:rFonts w:ascii="Arial" w:hAnsi="Arial" w:cs="Arial"/>
          <w:b/>
          <w:bCs/>
          <w:sz w:val="22"/>
          <w:szCs w:val="22"/>
        </w:rPr>
        <w:t>ΕΠΙΣΤΟΛΗ ΠΡΟΣ ΤΟ ΙΚΑ</w:t>
      </w:r>
      <w:r w:rsidR="005E14FE">
        <w:rPr>
          <w:rFonts w:ascii="Arial" w:hAnsi="Arial" w:cs="Arial"/>
          <w:b/>
          <w:bCs/>
          <w:sz w:val="22"/>
          <w:szCs w:val="22"/>
        </w:rPr>
        <w:t>,</w:t>
      </w:r>
      <w:r w:rsidRPr="00E32149">
        <w:rPr>
          <w:rFonts w:ascii="Arial" w:hAnsi="Arial" w:cs="Arial"/>
          <w:bCs/>
          <w:sz w:val="22"/>
          <w:szCs w:val="22"/>
        </w:rPr>
        <w:t xml:space="preserve"> για την παρακράτηση και απόδοση της αναλογούσας εισφοράς (4%)</w:t>
      </w:r>
      <w:r w:rsidR="00CB1279">
        <w:rPr>
          <w:rFonts w:ascii="Arial" w:hAnsi="Arial" w:cs="Arial"/>
          <w:bCs/>
          <w:sz w:val="22"/>
          <w:szCs w:val="22"/>
        </w:rPr>
        <w:t xml:space="preserve">, υπέρ ΕΟΠΥΥ, </w:t>
      </w:r>
      <w:r w:rsidR="00CB1279" w:rsidRPr="00CB1279">
        <w:rPr>
          <w:rFonts w:ascii="Arial" w:hAnsi="Arial" w:cs="Arial"/>
          <w:b/>
          <w:bCs/>
          <w:sz w:val="22"/>
          <w:szCs w:val="22"/>
        </w:rPr>
        <w:t xml:space="preserve">με Ασφαλιστικό Φορέα </w:t>
      </w:r>
      <w:r w:rsidR="005E14FE">
        <w:rPr>
          <w:rFonts w:ascii="Arial" w:hAnsi="Arial" w:cs="Arial"/>
          <w:b/>
          <w:bCs/>
          <w:sz w:val="22"/>
          <w:szCs w:val="22"/>
        </w:rPr>
        <w:t xml:space="preserve">(Βιβλιάριο Ασθενείας) </w:t>
      </w:r>
      <w:r w:rsidR="00CB1279" w:rsidRPr="00CB1279">
        <w:rPr>
          <w:rFonts w:ascii="Arial" w:hAnsi="Arial" w:cs="Arial"/>
          <w:b/>
          <w:bCs/>
          <w:sz w:val="22"/>
          <w:szCs w:val="22"/>
        </w:rPr>
        <w:t>το ΤΑΑΠΤΠΓΑΕ</w:t>
      </w:r>
      <w:r w:rsidR="00961EAF">
        <w:rPr>
          <w:rFonts w:ascii="Arial" w:hAnsi="Arial" w:cs="Arial"/>
          <w:b/>
          <w:bCs/>
          <w:sz w:val="22"/>
          <w:szCs w:val="22"/>
        </w:rPr>
        <w:t xml:space="preserve"> (Κώδικας Κράτησης Ασθένειας – 12 - )</w:t>
      </w:r>
      <w:r w:rsidR="00CB1279" w:rsidRPr="00CB1279">
        <w:rPr>
          <w:rFonts w:ascii="Arial" w:hAnsi="Arial" w:cs="Arial"/>
          <w:b/>
          <w:bCs/>
          <w:sz w:val="22"/>
          <w:szCs w:val="22"/>
        </w:rPr>
        <w:t xml:space="preserve"> </w:t>
      </w:r>
      <w:r w:rsidR="00CB1279">
        <w:rPr>
          <w:rFonts w:ascii="Arial" w:hAnsi="Arial" w:cs="Arial"/>
          <w:b/>
          <w:bCs/>
          <w:sz w:val="22"/>
          <w:szCs w:val="22"/>
        </w:rPr>
        <w:t>.</w:t>
      </w:r>
    </w:p>
    <w:p w:rsidR="00C45C95" w:rsidRDefault="00F17F5C" w:rsidP="00C45C95">
      <w:pPr>
        <w:pStyle w:val="BodyTextIndent3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Με την ανωτέρω Ε</w:t>
      </w:r>
      <w:r w:rsidR="00C45C95">
        <w:rPr>
          <w:rFonts w:ascii="Arial" w:hAnsi="Arial" w:cs="Arial"/>
          <w:b/>
          <w:bCs/>
          <w:sz w:val="22"/>
          <w:szCs w:val="22"/>
        </w:rPr>
        <w:t>πιστολή και μετά την συνταξιοδότησή σας δεν θα αντιμετωπίσε</w:t>
      </w:r>
      <w:r w:rsidR="005E14FE">
        <w:rPr>
          <w:rFonts w:ascii="Arial" w:hAnsi="Arial" w:cs="Arial"/>
          <w:b/>
          <w:bCs/>
          <w:sz w:val="22"/>
          <w:szCs w:val="22"/>
        </w:rPr>
        <w:t>τε πρόβλημα στο μέλλον, με την Α</w:t>
      </w:r>
      <w:r w:rsidR="00C45C95">
        <w:rPr>
          <w:rFonts w:ascii="Arial" w:hAnsi="Arial" w:cs="Arial"/>
          <w:b/>
          <w:bCs/>
          <w:sz w:val="22"/>
          <w:szCs w:val="22"/>
        </w:rPr>
        <w:t>σφαλιστική σας</w:t>
      </w:r>
      <w:r w:rsidR="005E14FE">
        <w:rPr>
          <w:rFonts w:ascii="Arial" w:hAnsi="Arial" w:cs="Arial"/>
          <w:b/>
          <w:bCs/>
          <w:sz w:val="22"/>
          <w:szCs w:val="22"/>
        </w:rPr>
        <w:t xml:space="preserve"> Ικανότητα μέσω του Σ</w:t>
      </w:r>
      <w:r w:rsidR="00C45C95">
        <w:rPr>
          <w:rFonts w:ascii="Arial" w:hAnsi="Arial" w:cs="Arial"/>
          <w:b/>
          <w:bCs/>
          <w:sz w:val="22"/>
          <w:szCs w:val="22"/>
        </w:rPr>
        <w:t>υστήματος ΑΤΛΑΣ, για θέ</w:t>
      </w:r>
      <w:r w:rsidR="005E14FE">
        <w:rPr>
          <w:rFonts w:ascii="Arial" w:hAnsi="Arial" w:cs="Arial"/>
          <w:b/>
          <w:bCs/>
          <w:sz w:val="22"/>
          <w:szCs w:val="22"/>
        </w:rPr>
        <w:t xml:space="preserve">ματα </w:t>
      </w:r>
      <w:r w:rsidR="002D5091">
        <w:rPr>
          <w:rFonts w:ascii="Arial" w:hAnsi="Arial" w:cs="Arial"/>
          <w:b/>
          <w:bCs/>
          <w:sz w:val="22"/>
          <w:szCs w:val="22"/>
        </w:rPr>
        <w:t>Π</w:t>
      </w:r>
      <w:r w:rsidR="005E14FE">
        <w:rPr>
          <w:rFonts w:ascii="Arial" w:hAnsi="Arial" w:cs="Arial"/>
          <w:b/>
          <w:bCs/>
          <w:sz w:val="22"/>
          <w:szCs w:val="22"/>
        </w:rPr>
        <w:t>αροχών μέσω ΕΟΠΥΥ, τυχόν Ν</w:t>
      </w:r>
      <w:r w:rsidR="00C45C95">
        <w:rPr>
          <w:rFonts w:ascii="Arial" w:hAnsi="Arial" w:cs="Arial"/>
          <w:b/>
          <w:bCs/>
          <w:sz w:val="22"/>
          <w:szCs w:val="22"/>
        </w:rPr>
        <w:t xml:space="preserve">οσηλείας ή χρήση της </w:t>
      </w:r>
      <w:r w:rsidR="005E14FE">
        <w:rPr>
          <w:rFonts w:ascii="Arial" w:hAnsi="Arial" w:cs="Arial"/>
          <w:b/>
          <w:bCs/>
          <w:sz w:val="22"/>
          <w:szCs w:val="22"/>
        </w:rPr>
        <w:t>Ηλεκτρονικής Συ</w:t>
      </w:r>
      <w:r w:rsidR="00C45C95">
        <w:rPr>
          <w:rFonts w:ascii="Arial" w:hAnsi="Arial" w:cs="Arial"/>
          <w:b/>
          <w:bCs/>
          <w:sz w:val="22"/>
          <w:szCs w:val="22"/>
        </w:rPr>
        <w:t xml:space="preserve">νταγογράφησης – </w:t>
      </w:r>
      <w:r w:rsidR="005E14FE">
        <w:rPr>
          <w:rFonts w:ascii="Arial" w:hAnsi="Arial" w:cs="Arial"/>
          <w:b/>
          <w:bCs/>
          <w:sz w:val="22"/>
          <w:szCs w:val="22"/>
        </w:rPr>
        <w:t>Π</w:t>
      </w:r>
      <w:r w:rsidR="00C45C95">
        <w:rPr>
          <w:rFonts w:ascii="Arial" w:hAnsi="Arial" w:cs="Arial"/>
          <w:b/>
          <w:bCs/>
          <w:sz w:val="22"/>
          <w:szCs w:val="22"/>
        </w:rPr>
        <w:t>αραπεμπτ</w:t>
      </w:r>
      <w:r w:rsidR="005E14FE">
        <w:rPr>
          <w:rFonts w:ascii="Arial" w:hAnsi="Arial" w:cs="Arial"/>
          <w:b/>
          <w:bCs/>
          <w:sz w:val="22"/>
          <w:szCs w:val="22"/>
        </w:rPr>
        <w:t>ικού,  καθώς η Α</w:t>
      </w:r>
      <w:r w:rsidR="00C45C95">
        <w:rPr>
          <w:rFonts w:ascii="Arial" w:hAnsi="Arial" w:cs="Arial"/>
          <w:b/>
          <w:bCs/>
          <w:sz w:val="22"/>
          <w:szCs w:val="22"/>
        </w:rPr>
        <w:t xml:space="preserve">σφαλιστική σας </w:t>
      </w:r>
      <w:r w:rsidR="005E14FE">
        <w:rPr>
          <w:rFonts w:ascii="Arial" w:hAnsi="Arial" w:cs="Arial"/>
          <w:b/>
          <w:bCs/>
          <w:sz w:val="22"/>
          <w:szCs w:val="22"/>
        </w:rPr>
        <w:t>Ι</w:t>
      </w:r>
      <w:r w:rsidR="00C45C95">
        <w:rPr>
          <w:rFonts w:ascii="Arial" w:hAnsi="Arial" w:cs="Arial"/>
          <w:b/>
          <w:bCs/>
          <w:sz w:val="22"/>
          <w:szCs w:val="22"/>
        </w:rPr>
        <w:t xml:space="preserve">κανότητα, θα αντιστοιχεί στο </w:t>
      </w:r>
      <w:r w:rsidR="005E14FE">
        <w:rPr>
          <w:rFonts w:ascii="Arial" w:hAnsi="Arial" w:cs="Arial"/>
          <w:b/>
          <w:bCs/>
          <w:sz w:val="22"/>
          <w:szCs w:val="22"/>
        </w:rPr>
        <w:t>Βιβλιάριο Α</w:t>
      </w:r>
      <w:r w:rsidR="00C45C95">
        <w:rPr>
          <w:rFonts w:ascii="Arial" w:hAnsi="Arial" w:cs="Arial"/>
          <w:b/>
          <w:bCs/>
          <w:sz w:val="22"/>
          <w:szCs w:val="22"/>
        </w:rPr>
        <w:t>σθενείας του ΤΑΑΠΤΠΓΑΕ, το οποίο και θα έχετε στην κατοχή σας.</w:t>
      </w:r>
    </w:p>
    <w:p w:rsidR="0068648A" w:rsidRPr="00CB1279" w:rsidRDefault="00F17F5C" w:rsidP="005F792F">
      <w:pPr>
        <w:pStyle w:val="BodyTextIndent3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Η Ε</w:t>
      </w:r>
      <w:r w:rsidR="0068648A">
        <w:rPr>
          <w:rFonts w:ascii="Arial" w:hAnsi="Arial" w:cs="Arial"/>
          <w:b/>
          <w:bCs/>
          <w:sz w:val="22"/>
          <w:szCs w:val="22"/>
        </w:rPr>
        <w:t>πιστολή πρέπει να παραλαμβάνεται υποχρεωτικά από τους Α</w:t>
      </w:r>
      <w:r w:rsidR="002D5091">
        <w:rPr>
          <w:rFonts w:ascii="Arial" w:hAnsi="Arial" w:cs="Arial"/>
          <w:b/>
          <w:bCs/>
          <w:sz w:val="22"/>
          <w:szCs w:val="22"/>
        </w:rPr>
        <w:t>σφαλισμένους και σε περιπτώσεις</w:t>
      </w:r>
      <w:r w:rsidR="0068648A">
        <w:rPr>
          <w:rFonts w:ascii="Arial" w:hAnsi="Arial" w:cs="Arial"/>
          <w:b/>
          <w:bCs/>
          <w:sz w:val="22"/>
          <w:szCs w:val="22"/>
        </w:rPr>
        <w:t xml:space="preserve"> διαδικασίας ηλεκτρονικής υποβολής Αίτησης Συνταξιοδότησης.</w:t>
      </w:r>
    </w:p>
    <w:p w:rsidR="003E7DBB" w:rsidRPr="005474E5" w:rsidRDefault="003E7DBB" w:rsidP="005F792F">
      <w:pPr>
        <w:pStyle w:val="BodyTextIndent3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Η ανωτέρω επιστολή εκδίδεται σε δύο πρωτότυπα, τα οποία υποβάλλονται μαζί με τα άλλα δικαιολογητικά στο ΙΚΑ</w:t>
      </w:r>
      <w:r w:rsidR="00F17F5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για την έκδοση της </w:t>
      </w:r>
      <w:r w:rsidR="002D5091">
        <w:rPr>
          <w:rFonts w:ascii="Arial" w:hAnsi="Arial" w:cs="Arial"/>
          <w:bCs/>
          <w:sz w:val="22"/>
          <w:szCs w:val="22"/>
        </w:rPr>
        <w:t>Α</w:t>
      </w:r>
      <w:r>
        <w:rPr>
          <w:rFonts w:ascii="Arial" w:hAnsi="Arial" w:cs="Arial"/>
          <w:bCs/>
          <w:sz w:val="22"/>
          <w:szCs w:val="22"/>
        </w:rPr>
        <w:t xml:space="preserve">πόφασης </w:t>
      </w:r>
      <w:r w:rsidR="002D5091">
        <w:rPr>
          <w:rFonts w:ascii="Arial" w:hAnsi="Arial" w:cs="Arial"/>
          <w:bCs/>
          <w:sz w:val="22"/>
          <w:szCs w:val="22"/>
        </w:rPr>
        <w:t>Σ</w:t>
      </w:r>
      <w:r>
        <w:rPr>
          <w:rFonts w:ascii="Arial" w:hAnsi="Arial" w:cs="Arial"/>
          <w:bCs/>
          <w:sz w:val="22"/>
          <w:szCs w:val="22"/>
        </w:rPr>
        <w:t xml:space="preserve">υνταξιοδότησης.  </w:t>
      </w:r>
    </w:p>
    <w:p w:rsidR="003E7DBB" w:rsidRPr="00BE19C5" w:rsidRDefault="003E7DBB" w:rsidP="005F792F">
      <w:pPr>
        <w:pStyle w:val="BodyTextIndent3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Το ΙΚΑ υπογράφει για την παραλαβή στο δεύτε</w:t>
      </w:r>
      <w:r w:rsidR="00F17F5C">
        <w:rPr>
          <w:rFonts w:ascii="Arial" w:hAnsi="Arial" w:cs="Arial"/>
          <w:bCs/>
          <w:sz w:val="22"/>
          <w:szCs w:val="22"/>
        </w:rPr>
        <w:t>ρο πρωτότυπο και εν συνεχεία ο Α</w:t>
      </w:r>
      <w:r>
        <w:rPr>
          <w:rFonts w:ascii="Arial" w:hAnsi="Arial" w:cs="Arial"/>
          <w:bCs/>
          <w:sz w:val="22"/>
          <w:szCs w:val="22"/>
        </w:rPr>
        <w:t>σφαλισμένος το επιστρέφει στον Τομέα.</w:t>
      </w:r>
    </w:p>
    <w:p w:rsidR="003E7DBB" w:rsidRPr="004F42A3" w:rsidRDefault="003E7DBB" w:rsidP="005F792F">
      <w:pPr>
        <w:pStyle w:val="BodyTextIndent3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Η ημερομηνία έναρξης παρακράτησης εισφοράς από το ΙΚΑ</w:t>
      </w:r>
      <w:r w:rsidR="002D5091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είναι αυτή που καθορίζει και τη συνέχιση ασφάλισης στον Τομέα, ως Συνταξιούχου πλέον.</w:t>
      </w:r>
    </w:p>
    <w:p w:rsidR="004F42A3" w:rsidRPr="00082447" w:rsidRDefault="004F42A3" w:rsidP="005F792F">
      <w:pPr>
        <w:pStyle w:val="BodyTextIndent3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082447">
        <w:rPr>
          <w:rFonts w:ascii="Arial" w:hAnsi="Arial" w:cs="Arial"/>
          <w:b/>
          <w:bCs/>
          <w:sz w:val="22"/>
          <w:szCs w:val="22"/>
        </w:rPr>
        <w:lastRenderedPageBreak/>
        <w:t xml:space="preserve">ΠΡΟΣΟΧΗ: επειδή οι </w:t>
      </w:r>
      <w:r w:rsidR="00961EAF">
        <w:rPr>
          <w:rFonts w:ascii="Arial" w:hAnsi="Arial" w:cs="Arial"/>
          <w:b/>
          <w:bCs/>
          <w:sz w:val="22"/>
          <w:szCs w:val="22"/>
        </w:rPr>
        <w:t xml:space="preserve">ΟΡΙΣΤΙΚΕΣ </w:t>
      </w:r>
      <w:r w:rsidR="006377AE">
        <w:rPr>
          <w:rFonts w:ascii="Arial" w:hAnsi="Arial" w:cs="Arial"/>
          <w:b/>
          <w:bCs/>
          <w:sz w:val="22"/>
          <w:szCs w:val="22"/>
        </w:rPr>
        <w:t>Α</w:t>
      </w:r>
      <w:r w:rsidR="00961EAF">
        <w:rPr>
          <w:rFonts w:ascii="Arial" w:hAnsi="Arial" w:cs="Arial"/>
          <w:b/>
          <w:bCs/>
          <w:sz w:val="22"/>
          <w:szCs w:val="22"/>
        </w:rPr>
        <w:t>ποφάσεις Σ</w:t>
      </w:r>
      <w:r w:rsidRPr="00082447">
        <w:rPr>
          <w:rFonts w:ascii="Arial" w:hAnsi="Arial" w:cs="Arial"/>
          <w:b/>
          <w:bCs/>
          <w:sz w:val="22"/>
          <w:szCs w:val="22"/>
        </w:rPr>
        <w:t>υνταξιοδότησης συνήθως ε</w:t>
      </w:r>
      <w:r w:rsidR="00961EAF">
        <w:rPr>
          <w:rFonts w:ascii="Arial" w:hAnsi="Arial" w:cs="Arial"/>
          <w:b/>
          <w:bCs/>
          <w:sz w:val="22"/>
          <w:szCs w:val="22"/>
        </w:rPr>
        <w:t>κδίδονται πέραν των 6 μηνών, ο Α</w:t>
      </w:r>
      <w:r w:rsidRPr="00082447">
        <w:rPr>
          <w:rFonts w:ascii="Arial" w:hAnsi="Arial" w:cs="Arial"/>
          <w:b/>
          <w:bCs/>
          <w:sz w:val="22"/>
          <w:szCs w:val="22"/>
        </w:rPr>
        <w:t xml:space="preserve">σφαλισμένος θα πρέπει να ζητά κατά την υποβολή της </w:t>
      </w:r>
      <w:r w:rsidR="00F17F5C">
        <w:rPr>
          <w:rFonts w:ascii="Arial" w:hAnsi="Arial" w:cs="Arial"/>
          <w:b/>
          <w:bCs/>
          <w:sz w:val="22"/>
          <w:szCs w:val="22"/>
        </w:rPr>
        <w:t>Α</w:t>
      </w:r>
      <w:r w:rsidRPr="00082447">
        <w:rPr>
          <w:rFonts w:ascii="Arial" w:hAnsi="Arial" w:cs="Arial"/>
          <w:b/>
          <w:bCs/>
          <w:sz w:val="22"/>
          <w:szCs w:val="22"/>
        </w:rPr>
        <w:t xml:space="preserve">ίτησης </w:t>
      </w:r>
      <w:r w:rsidR="00F17F5C">
        <w:rPr>
          <w:rFonts w:ascii="Arial" w:hAnsi="Arial" w:cs="Arial"/>
          <w:b/>
          <w:bCs/>
          <w:sz w:val="22"/>
          <w:szCs w:val="22"/>
        </w:rPr>
        <w:t>Σ</w:t>
      </w:r>
      <w:r w:rsidRPr="00082447">
        <w:rPr>
          <w:rFonts w:ascii="Arial" w:hAnsi="Arial" w:cs="Arial"/>
          <w:b/>
          <w:bCs/>
          <w:sz w:val="22"/>
          <w:szCs w:val="22"/>
        </w:rPr>
        <w:t>υνταξιοδότησής του στο ΙΚΑ, να του εκδοθεί ΠΡΟΣΩΡΙΝΗ ΣΥΝΤΑΞΗ ΚΑΙ ΑΠΟΦΑΣΗ (εκδίδεται εντός 3 μηνών), αντίγραφο της οποίας</w:t>
      </w:r>
      <w:r w:rsidR="00082447" w:rsidRPr="00082447">
        <w:rPr>
          <w:rFonts w:ascii="Arial" w:hAnsi="Arial" w:cs="Arial"/>
          <w:b/>
          <w:bCs/>
          <w:sz w:val="22"/>
          <w:szCs w:val="22"/>
        </w:rPr>
        <w:t xml:space="preserve"> θα προσκομίσει άμεσα στο Τμήμα Μητρώου </w:t>
      </w:r>
      <w:r w:rsidR="006377AE">
        <w:rPr>
          <w:rFonts w:ascii="Arial" w:hAnsi="Arial" w:cs="Arial"/>
          <w:b/>
          <w:bCs/>
          <w:sz w:val="22"/>
          <w:szCs w:val="22"/>
        </w:rPr>
        <w:t>(</w:t>
      </w:r>
      <w:r w:rsidR="00082447" w:rsidRPr="00082447">
        <w:rPr>
          <w:rFonts w:ascii="Arial" w:hAnsi="Arial" w:cs="Arial"/>
          <w:b/>
          <w:bCs/>
          <w:sz w:val="22"/>
          <w:szCs w:val="22"/>
        </w:rPr>
        <w:t xml:space="preserve">μαζί με το </w:t>
      </w:r>
      <w:r w:rsidR="00082447">
        <w:rPr>
          <w:rFonts w:ascii="Arial" w:hAnsi="Arial" w:cs="Arial"/>
          <w:b/>
          <w:bCs/>
          <w:sz w:val="22"/>
          <w:szCs w:val="22"/>
        </w:rPr>
        <w:t>Β</w:t>
      </w:r>
      <w:r w:rsidR="00082447" w:rsidRPr="00082447">
        <w:rPr>
          <w:rFonts w:ascii="Arial" w:hAnsi="Arial" w:cs="Arial"/>
          <w:b/>
          <w:bCs/>
          <w:sz w:val="22"/>
          <w:szCs w:val="22"/>
        </w:rPr>
        <w:t>ιβλι</w:t>
      </w:r>
      <w:r w:rsidR="00082447">
        <w:rPr>
          <w:rFonts w:ascii="Arial" w:hAnsi="Arial" w:cs="Arial"/>
          <w:b/>
          <w:bCs/>
          <w:sz w:val="22"/>
          <w:szCs w:val="22"/>
        </w:rPr>
        <w:t>άριο Α</w:t>
      </w:r>
      <w:r w:rsidR="00082447" w:rsidRPr="00082447">
        <w:rPr>
          <w:rFonts w:ascii="Arial" w:hAnsi="Arial" w:cs="Arial"/>
          <w:b/>
          <w:bCs/>
          <w:sz w:val="22"/>
          <w:szCs w:val="22"/>
        </w:rPr>
        <w:t>σθενείας</w:t>
      </w:r>
      <w:r w:rsidR="006377AE">
        <w:rPr>
          <w:rFonts w:ascii="Arial" w:hAnsi="Arial" w:cs="Arial"/>
          <w:b/>
          <w:bCs/>
          <w:sz w:val="22"/>
          <w:szCs w:val="22"/>
        </w:rPr>
        <w:t>)</w:t>
      </w:r>
      <w:r w:rsidR="00EF7815" w:rsidRPr="00EF7815">
        <w:rPr>
          <w:rFonts w:ascii="Arial" w:hAnsi="Arial" w:cs="Arial"/>
          <w:b/>
          <w:bCs/>
          <w:sz w:val="22"/>
          <w:szCs w:val="22"/>
        </w:rPr>
        <w:t>,</w:t>
      </w:r>
      <w:r w:rsidR="00082447" w:rsidRPr="00082447">
        <w:rPr>
          <w:rFonts w:ascii="Arial" w:hAnsi="Arial" w:cs="Arial"/>
          <w:b/>
          <w:bCs/>
          <w:sz w:val="22"/>
          <w:szCs w:val="22"/>
        </w:rPr>
        <w:t xml:space="preserve"> </w:t>
      </w:r>
      <w:r w:rsidR="006377AE">
        <w:rPr>
          <w:rFonts w:ascii="Arial" w:hAnsi="Arial" w:cs="Arial"/>
          <w:b/>
          <w:bCs/>
          <w:sz w:val="22"/>
          <w:szCs w:val="22"/>
        </w:rPr>
        <w:t xml:space="preserve">για την αλλαγή Κατηγορίας Ασφαλισμένου </w:t>
      </w:r>
      <w:r w:rsidR="006377AE" w:rsidRPr="00082447">
        <w:rPr>
          <w:rFonts w:ascii="Arial" w:hAnsi="Arial" w:cs="Arial"/>
          <w:b/>
          <w:bCs/>
          <w:sz w:val="22"/>
          <w:szCs w:val="22"/>
        </w:rPr>
        <w:t>(από εν Ενεργεία σε</w:t>
      </w:r>
      <w:r w:rsidR="006377AE">
        <w:rPr>
          <w:rFonts w:ascii="Arial" w:hAnsi="Arial" w:cs="Arial"/>
          <w:b/>
          <w:bCs/>
          <w:sz w:val="22"/>
          <w:szCs w:val="22"/>
        </w:rPr>
        <w:t xml:space="preserve"> Συνταξιούχο),  με σκοπό την ΙΣΧΥ της Ασφαλιστικής Ικανότητας.</w:t>
      </w:r>
      <w:r w:rsidR="000B4444">
        <w:rPr>
          <w:rFonts w:ascii="Arial" w:hAnsi="Arial" w:cs="Arial"/>
          <w:b/>
          <w:bCs/>
          <w:sz w:val="22"/>
          <w:szCs w:val="22"/>
        </w:rPr>
        <w:t xml:space="preserve"> </w:t>
      </w:r>
      <w:r w:rsidR="000B4444" w:rsidRPr="000B4444">
        <w:rPr>
          <w:rFonts w:ascii="Arial" w:hAnsi="Arial" w:cs="Arial"/>
          <w:bCs/>
          <w:sz w:val="22"/>
          <w:szCs w:val="22"/>
        </w:rPr>
        <w:t>Στην συνέχεια θα καταθέσει</w:t>
      </w:r>
      <w:r w:rsidR="002D5091">
        <w:rPr>
          <w:rFonts w:ascii="Arial" w:hAnsi="Arial" w:cs="Arial"/>
          <w:bCs/>
          <w:sz w:val="22"/>
          <w:szCs w:val="22"/>
        </w:rPr>
        <w:t xml:space="preserve"> στο Τμήμα Μητρώου</w:t>
      </w:r>
      <w:r w:rsidR="000B4444" w:rsidRPr="000B4444">
        <w:rPr>
          <w:rFonts w:ascii="Arial" w:hAnsi="Arial" w:cs="Arial"/>
          <w:bCs/>
          <w:sz w:val="22"/>
          <w:szCs w:val="22"/>
        </w:rPr>
        <w:t>, όταν εκδοθεί</w:t>
      </w:r>
      <w:r w:rsidR="002D5091">
        <w:rPr>
          <w:rFonts w:ascii="Arial" w:hAnsi="Arial" w:cs="Arial"/>
          <w:bCs/>
          <w:sz w:val="22"/>
          <w:szCs w:val="22"/>
        </w:rPr>
        <w:t>,</w:t>
      </w:r>
      <w:r w:rsidR="000B4444" w:rsidRPr="000B4444">
        <w:rPr>
          <w:rFonts w:ascii="Arial" w:hAnsi="Arial" w:cs="Arial"/>
          <w:bCs/>
          <w:sz w:val="22"/>
          <w:szCs w:val="22"/>
        </w:rPr>
        <w:t xml:space="preserve"> και την Οριστική Απόφαση Συνταξιοδότησης.</w:t>
      </w:r>
    </w:p>
    <w:p w:rsidR="006377AE" w:rsidRDefault="003E7DBB" w:rsidP="005F792F">
      <w:pPr>
        <w:pStyle w:val="BodyTextIndent3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Μετά την έκδοση της </w:t>
      </w:r>
      <w:r w:rsidR="006377AE">
        <w:rPr>
          <w:rFonts w:ascii="Arial" w:hAnsi="Arial" w:cs="Arial"/>
          <w:bCs/>
          <w:sz w:val="22"/>
          <w:szCs w:val="22"/>
        </w:rPr>
        <w:t>Ο</w:t>
      </w:r>
      <w:r w:rsidR="004F42A3">
        <w:rPr>
          <w:rFonts w:ascii="Arial" w:hAnsi="Arial" w:cs="Arial"/>
          <w:bCs/>
          <w:sz w:val="22"/>
          <w:szCs w:val="22"/>
        </w:rPr>
        <w:t xml:space="preserve">ριστικής </w:t>
      </w:r>
      <w:r w:rsidR="006377AE">
        <w:rPr>
          <w:rFonts w:ascii="Arial" w:hAnsi="Arial" w:cs="Arial"/>
          <w:bCs/>
          <w:sz w:val="22"/>
          <w:szCs w:val="22"/>
        </w:rPr>
        <w:t>Α</w:t>
      </w:r>
      <w:r>
        <w:rPr>
          <w:rFonts w:ascii="Arial" w:hAnsi="Arial" w:cs="Arial"/>
          <w:bCs/>
          <w:sz w:val="22"/>
          <w:szCs w:val="22"/>
        </w:rPr>
        <w:t xml:space="preserve">πόφασης Συνταξιοδότησης, αντίγραφό της προσκομίζεται </w:t>
      </w:r>
      <w:r w:rsidR="000B4444">
        <w:rPr>
          <w:rFonts w:ascii="Arial" w:hAnsi="Arial" w:cs="Arial"/>
          <w:bCs/>
          <w:sz w:val="22"/>
          <w:szCs w:val="22"/>
        </w:rPr>
        <w:t xml:space="preserve">(υποχρεωτικά) </w:t>
      </w:r>
      <w:r w:rsidRPr="00745827">
        <w:rPr>
          <w:rFonts w:ascii="Arial" w:hAnsi="Arial" w:cs="Arial"/>
          <w:b/>
          <w:bCs/>
          <w:sz w:val="22"/>
          <w:szCs w:val="22"/>
        </w:rPr>
        <w:t>άμεσα</w:t>
      </w:r>
      <w:r>
        <w:rPr>
          <w:rFonts w:ascii="Arial" w:hAnsi="Arial" w:cs="Arial"/>
          <w:bCs/>
          <w:sz w:val="22"/>
          <w:szCs w:val="22"/>
        </w:rPr>
        <w:t xml:space="preserve"> στο Τμήμα Μητρώου του Τομέα </w:t>
      </w:r>
      <w:r w:rsidR="006377AE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μαζί με το Βιβλιάριο Ασθενείας</w:t>
      </w:r>
      <w:r w:rsidR="006377AE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6377AE">
        <w:rPr>
          <w:rFonts w:ascii="Arial" w:hAnsi="Arial" w:cs="Arial"/>
          <w:bCs/>
          <w:sz w:val="22"/>
          <w:szCs w:val="22"/>
        </w:rPr>
        <w:t>για τ</w:t>
      </w:r>
      <w:r>
        <w:rPr>
          <w:rFonts w:ascii="Arial" w:hAnsi="Arial" w:cs="Arial"/>
          <w:bCs/>
          <w:sz w:val="22"/>
          <w:szCs w:val="22"/>
        </w:rPr>
        <w:t>η</w:t>
      </w:r>
      <w:r w:rsidR="006377AE">
        <w:rPr>
          <w:rFonts w:ascii="Arial" w:hAnsi="Arial" w:cs="Arial"/>
          <w:bCs/>
          <w:sz w:val="22"/>
          <w:szCs w:val="22"/>
        </w:rPr>
        <w:t>ν αλλαγή Κ</w:t>
      </w:r>
      <w:r>
        <w:rPr>
          <w:rFonts w:ascii="Arial" w:hAnsi="Arial" w:cs="Arial"/>
          <w:bCs/>
          <w:sz w:val="22"/>
          <w:szCs w:val="22"/>
        </w:rPr>
        <w:t xml:space="preserve">ατηγορίας </w:t>
      </w:r>
      <w:r w:rsidR="006377AE">
        <w:rPr>
          <w:rFonts w:ascii="Arial" w:hAnsi="Arial" w:cs="Arial"/>
          <w:bCs/>
          <w:sz w:val="22"/>
          <w:szCs w:val="22"/>
        </w:rPr>
        <w:t>Α</w:t>
      </w:r>
      <w:r>
        <w:rPr>
          <w:rFonts w:ascii="Arial" w:hAnsi="Arial" w:cs="Arial"/>
          <w:bCs/>
          <w:sz w:val="22"/>
          <w:szCs w:val="22"/>
        </w:rPr>
        <w:t>σφαλισμένου (από εν Ενεργεία σε Συνταξιούχο)</w:t>
      </w:r>
      <w:r w:rsidR="00CB1279">
        <w:rPr>
          <w:rFonts w:ascii="Arial" w:hAnsi="Arial" w:cs="Arial"/>
          <w:bCs/>
          <w:sz w:val="22"/>
          <w:szCs w:val="22"/>
        </w:rPr>
        <w:t>,</w:t>
      </w:r>
      <w:r w:rsidR="002D5091">
        <w:rPr>
          <w:rFonts w:ascii="Arial" w:hAnsi="Arial" w:cs="Arial"/>
          <w:bCs/>
          <w:sz w:val="22"/>
          <w:szCs w:val="22"/>
        </w:rPr>
        <w:t xml:space="preserve"> έστω και </w:t>
      </w:r>
      <w:r w:rsidR="00CB1279">
        <w:rPr>
          <w:rFonts w:ascii="Arial" w:hAnsi="Arial" w:cs="Arial"/>
          <w:bCs/>
          <w:sz w:val="22"/>
          <w:szCs w:val="22"/>
        </w:rPr>
        <w:t>εάν έχει προηγηθεί η Προσωρινή Απόφαση</w:t>
      </w:r>
      <w:r w:rsidR="006377AE">
        <w:rPr>
          <w:rFonts w:ascii="Arial" w:hAnsi="Arial" w:cs="Arial"/>
          <w:bCs/>
          <w:sz w:val="22"/>
          <w:szCs w:val="22"/>
        </w:rPr>
        <w:t>,</w:t>
      </w:r>
      <w:r w:rsidR="006377AE">
        <w:rPr>
          <w:rFonts w:ascii="Arial" w:hAnsi="Arial" w:cs="Arial"/>
          <w:b/>
          <w:bCs/>
          <w:sz w:val="22"/>
          <w:szCs w:val="22"/>
        </w:rPr>
        <w:t xml:space="preserve">  με σκοπό την ΙΣΧΥ της Ασφαλιστικής Ικανότητας.</w:t>
      </w:r>
    </w:p>
    <w:p w:rsidR="006377AE" w:rsidRDefault="006377AE" w:rsidP="005F792F">
      <w:pPr>
        <w:pStyle w:val="BodyTextIndent3"/>
        <w:rPr>
          <w:rFonts w:ascii="Arial" w:hAnsi="Arial" w:cs="Arial"/>
          <w:b/>
          <w:bCs/>
          <w:sz w:val="22"/>
          <w:szCs w:val="22"/>
        </w:rPr>
      </w:pPr>
    </w:p>
    <w:p w:rsidR="00544275" w:rsidRPr="00544275" w:rsidRDefault="00544275" w:rsidP="005F792F">
      <w:pPr>
        <w:pStyle w:val="BodyTextIndent3"/>
        <w:ind w:left="0"/>
        <w:rPr>
          <w:rFonts w:ascii="Arial" w:hAnsi="Arial" w:cs="Arial"/>
          <w:b/>
          <w:bCs/>
          <w:sz w:val="22"/>
          <w:szCs w:val="22"/>
        </w:rPr>
      </w:pPr>
    </w:p>
    <w:p w:rsidR="00544275" w:rsidRPr="00544275" w:rsidRDefault="00544275" w:rsidP="005F792F">
      <w:pPr>
        <w:pStyle w:val="BodyTextIndent3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Σε κάθε περίπτωση αδυναμίας έκδοσης Προσωρινής ή Οριστικής Απόφασης Συνταξιοδότησης </w:t>
      </w:r>
      <w:r w:rsidR="00C64D82" w:rsidRPr="00C64D82">
        <w:rPr>
          <w:rFonts w:ascii="Arial" w:hAnsi="Arial" w:cs="Arial"/>
          <w:b/>
          <w:bCs/>
          <w:sz w:val="22"/>
          <w:szCs w:val="22"/>
        </w:rPr>
        <w:t>(</w:t>
      </w:r>
      <w:r w:rsidR="00F17F5C">
        <w:rPr>
          <w:rFonts w:ascii="Arial" w:hAnsi="Arial" w:cs="Arial"/>
          <w:b/>
          <w:bCs/>
          <w:sz w:val="22"/>
          <w:szCs w:val="22"/>
        </w:rPr>
        <w:t>λόγω διαδοχικής Ασφάλισης, εξαγοράς Ε</w:t>
      </w:r>
      <w:r w:rsidR="00C64D82">
        <w:rPr>
          <w:rFonts w:ascii="Arial" w:hAnsi="Arial" w:cs="Arial"/>
          <w:b/>
          <w:bCs/>
          <w:sz w:val="22"/>
          <w:szCs w:val="22"/>
        </w:rPr>
        <w:t>νσ</w:t>
      </w:r>
      <w:r w:rsidR="00F17F5C">
        <w:rPr>
          <w:rFonts w:ascii="Arial" w:hAnsi="Arial" w:cs="Arial"/>
          <w:b/>
          <w:bCs/>
          <w:sz w:val="22"/>
          <w:szCs w:val="22"/>
        </w:rPr>
        <w:t>ήμων, εξαγοράς χρόνου Στρατού, Σ</w:t>
      </w:r>
      <w:r w:rsidR="00C64D82">
        <w:rPr>
          <w:rFonts w:ascii="Arial" w:hAnsi="Arial" w:cs="Arial"/>
          <w:b/>
          <w:bCs/>
          <w:sz w:val="22"/>
          <w:szCs w:val="22"/>
        </w:rPr>
        <w:t xml:space="preserve">πουδών κλπ) </w:t>
      </w:r>
      <w:r>
        <w:rPr>
          <w:rFonts w:ascii="Arial" w:hAnsi="Arial" w:cs="Arial"/>
          <w:b/>
          <w:bCs/>
          <w:sz w:val="22"/>
          <w:szCs w:val="22"/>
        </w:rPr>
        <w:t>εντός του 6μηνου από την αποχώρηση από την Τράπεζα</w:t>
      </w:r>
      <w:r w:rsidR="00983538">
        <w:rPr>
          <w:rFonts w:ascii="Arial" w:hAnsi="Arial" w:cs="Arial"/>
          <w:b/>
          <w:bCs/>
          <w:sz w:val="22"/>
          <w:szCs w:val="22"/>
        </w:rPr>
        <w:t xml:space="preserve"> (και μέχρι αυτή να εκδοθεί και να προσκομισθεί στο Τμήμα Μητρώου) </w:t>
      </w:r>
      <w:r>
        <w:rPr>
          <w:rFonts w:ascii="Arial" w:hAnsi="Arial" w:cs="Arial"/>
          <w:b/>
          <w:bCs/>
          <w:sz w:val="22"/>
          <w:szCs w:val="22"/>
        </w:rPr>
        <w:t xml:space="preserve">, εναλλακτικά ο ασφαλισμένος δύναται να προσκομίσει ΒΕΒΑΙΩΣΗ από το ΙΚΑ ότι έχει υποβάλλει Αίτηση για Απονομή Σύνταξης, </w:t>
      </w:r>
      <w:r w:rsidR="00983538">
        <w:rPr>
          <w:rFonts w:ascii="Arial" w:hAnsi="Arial" w:cs="Arial"/>
          <w:b/>
          <w:bCs/>
          <w:sz w:val="22"/>
          <w:szCs w:val="22"/>
        </w:rPr>
        <w:t xml:space="preserve">της οποίας δεν εξεδόθη ακόμα η σχετική απόφαση και  </w:t>
      </w:r>
      <w:r w:rsidR="00961EAF">
        <w:rPr>
          <w:rFonts w:ascii="Arial" w:hAnsi="Arial" w:cs="Arial"/>
          <w:b/>
          <w:bCs/>
          <w:sz w:val="22"/>
          <w:szCs w:val="22"/>
        </w:rPr>
        <w:t xml:space="preserve">ότι: </w:t>
      </w:r>
      <w:r w:rsidR="00983538">
        <w:rPr>
          <w:rFonts w:ascii="Arial" w:hAnsi="Arial" w:cs="Arial"/>
          <w:b/>
          <w:bCs/>
          <w:sz w:val="22"/>
          <w:szCs w:val="22"/>
        </w:rPr>
        <w:t>α)</w:t>
      </w:r>
      <w:r w:rsidR="00CB1279">
        <w:rPr>
          <w:rFonts w:ascii="Arial" w:hAnsi="Arial" w:cs="Arial"/>
          <w:b/>
          <w:bCs/>
          <w:sz w:val="22"/>
          <w:szCs w:val="22"/>
        </w:rPr>
        <w:t xml:space="preserve"> </w:t>
      </w:r>
      <w:r w:rsidR="00983538">
        <w:rPr>
          <w:rFonts w:ascii="Arial" w:hAnsi="Arial" w:cs="Arial"/>
          <w:b/>
          <w:bCs/>
          <w:sz w:val="22"/>
          <w:szCs w:val="22"/>
        </w:rPr>
        <w:t>θα δικαιωθεί συντάξεως από…………….. ή β)</w:t>
      </w:r>
      <w:r w:rsidR="00CB1279">
        <w:rPr>
          <w:rFonts w:ascii="Arial" w:hAnsi="Arial" w:cs="Arial"/>
          <w:b/>
          <w:bCs/>
          <w:sz w:val="22"/>
          <w:szCs w:val="22"/>
        </w:rPr>
        <w:t xml:space="preserve"> </w:t>
      </w:r>
      <w:r w:rsidR="00983538">
        <w:rPr>
          <w:rFonts w:ascii="Arial" w:hAnsi="Arial" w:cs="Arial"/>
          <w:b/>
          <w:bCs/>
          <w:sz w:val="22"/>
          <w:szCs w:val="22"/>
        </w:rPr>
        <w:t>έχει θεμελιώσει δικαίωμα για σύνταξη ή γ) πληροί τις ελάχιστες προϋποθέσεις για σύνταξη.</w:t>
      </w:r>
    </w:p>
    <w:p w:rsidR="003E7DBB" w:rsidRDefault="003E7DBB" w:rsidP="005F792F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</w:p>
    <w:p w:rsidR="006D4E22" w:rsidRDefault="003E7DBB" w:rsidP="005F792F">
      <w:pPr>
        <w:pStyle w:val="BodyTextIndent3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Α2)</w:t>
      </w:r>
      <w:r w:rsidR="006D4E2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17F5C">
        <w:rPr>
          <w:rFonts w:ascii="Arial" w:hAnsi="Arial" w:cs="Arial"/>
          <w:b/>
          <w:bCs/>
          <w:sz w:val="22"/>
          <w:szCs w:val="22"/>
        </w:rPr>
        <w:t>Συνταξιοδότηση από ΕΙΔΙΚΟ (</w:t>
      </w:r>
      <w:r w:rsidR="00F6310C" w:rsidRPr="00F17F5C">
        <w:rPr>
          <w:rFonts w:ascii="Arial" w:hAnsi="Arial" w:cs="Arial"/>
          <w:b/>
          <w:bCs/>
          <w:sz w:val="22"/>
          <w:szCs w:val="22"/>
        </w:rPr>
        <w:t xml:space="preserve">Προσυνταξιοδοτικό / </w:t>
      </w:r>
      <w:r w:rsidRPr="00F17F5C">
        <w:rPr>
          <w:rFonts w:ascii="Arial" w:hAnsi="Arial" w:cs="Arial"/>
          <w:b/>
          <w:bCs/>
          <w:sz w:val="22"/>
          <w:szCs w:val="22"/>
        </w:rPr>
        <w:t>Επικουρικό) ΤΑΜΕΙΟ</w:t>
      </w:r>
    </w:p>
    <w:p w:rsidR="003E7DBB" w:rsidRPr="00F17F5C" w:rsidRDefault="006D4E22" w:rsidP="005F792F">
      <w:pPr>
        <w:pStyle w:val="BodyTextIndent3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F17F5C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ΧΩΡΙΣ ΤΑΥΤ</w:t>
      </w:r>
      <w:r w:rsidR="00F17F5C">
        <w:rPr>
          <w:rFonts w:ascii="Arial" w:hAnsi="Arial" w:cs="Arial"/>
          <w:b/>
          <w:bCs/>
          <w:sz w:val="22"/>
          <w:szCs w:val="22"/>
        </w:rPr>
        <w:t>ΟΧΡΟΝΗ ΣΥΝΤΑΞΙΟΔΟΤΗΣΗ ΑΠΟ ΤΟ ΙΚΑ</w:t>
      </w:r>
      <w:r>
        <w:rPr>
          <w:rFonts w:ascii="Arial" w:hAnsi="Arial" w:cs="Arial"/>
          <w:b/>
          <w:bCs/>
          <w:sz w:val="22"/>
          <w:szCs w:val="22"/>
        </w:rPr>
        <w:t xml:space="preserve"> –</w:t>
      </w:r>
    </w:p>
    <w:p w:rsidR="00F34321" w:rsidRPr="00F17F5C" w:rsidRDefault="00F34321" w:rsidP="005F792F">
      <w:pPr>
        <w:pStyle w:val="BodyTextIndent3"/>
        <w:ind w:left="0"/>
        <w:rPr>
          <w:rFonts w:ascii="Arial" w:hAnsi="Arial" w:cs="Arial"/>
          <w:b/>
          <w:bCs/>
          <w:sz w:val="22"/>
          <w:szCs w:val="22"/>
        </w:rPr>
      </w:pPr>
    </w:p>
    <w:p w:rsidR="00166CB4" w:rsidRDefault="00F34321" w:rsidP="00F34321">
      <w:pPr>
        <w:pStyle w:val="BodyTextIndent3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Στην περίπτωση άμεσης θεμελίωσης Δικαιώματος Καταβολής Σύνταξης</w:t>
      </w:r>
      <w:r w:rsidR="00BC0213" w:rsidRPr="00BC0213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5091">
        <w:rPr>
          <w:rFonts w:ascii="Arial" w:hAnsi="Arial" w:cs="Arial"/>
          <w:bCs/>
          <w:sz w:val="22"/>
          <w:szCs w:val="22"/>
          <w:u w:val="single"/>
        </w:rPr>
        <w:t>αμέσως μετά από την αποχώρηση από την Τράπεζ</w:t>
      </w:r>
      <w:r w:rsidR="002D5091" w:rsidRPr="002D5091">
        <w:rPr>
          <w:rFonts w:ascii="Arial" w:hAnsi="Arial" w:cs="Arial"/>
          <w:bCs/>
          <w:sz w:val="22"/>
          <w:szCs w:val="22"/>
          <w:u w:val="single"/>
        </w:rPr>
        <w:t>α</w:t>
      </w:r>
      <w:r w:rsidR="002D5091">
        <w:rPr>
          <w:rFonts w:ascii="Arial" w:hAnsi="Arial" w:cs="Arial"/>
          <w:bCs/>
          <w:sz w:val="22"/>
          <w:szCs w:val="22"/>
        </w:rPr>
        <w:t xml:space="preserve">, </w:t>
      </w:r>
      <w:r w:rsidRPr="002D5091">
        <w:rPr>
          <w:rFonts w:ascii="Arial" w:hAnsi="Arial" w:cs="Arial"/>
          <w:b/>
          <w:bCs/>
          <w:sz w:val="22"/>
          <w:szCs w:val="22"/>
        </w:rPr>
        <w:t>από</w:t>
      </w:r>
      <w:r w:rsidRPr="00F17F5C">
        <w:rPr>
          <w:rFonts w:ascii="Arial" w:hAnsi="Arial" w:cs="Arial"/>
          <w:b/>
          <w:bCs/>
          <w:sz w:val="22"/>
          <w:szCs w:val="22"/>
        </w:rPr>
        <w:t xml:space="preserve"> ΕΙΔΙΚΟ (Προσυνταξιοδοτικό / Επικουρικό) ΤΑΜΕΙΟ</w:t>
      </w:r>
      <w:r w:rsidR="00F17F5C" w:rsidRPr="00F17F5C">
        <w:rPr>
          <w:rFonts w:ascii="Arial" w:hAnsi="Arial" w:cs="Arial"/>
          <w:b/>
          <w:bCs/>
          <w:sz w:val="22"/>
          <w:szCs w:val="22"/>
        </w:rPr>
        <w:t>, και εφ’όσον ΔΕΝ ΕΧΕΙ ΚΑΤΑΤΕΘΕΙ ταυτόχρονα Αίτηση για Συνταξιοδό</w:t>
      </w:r>
      <w:r w:rsidR="00962DCF">
        <w:rPr>
          <w:rFonts w:ascii="Arial" w:hAnsi="Arial" w:cs="Arial"/>
          <w:b/>
          <w:bCs/>
          <w:sz w:val="22"/>
          <w:szCs w:val="22"/>
        </w:rPr>
        <w:t>τ</w:t>
      </w:r>
      <w:r w:rsidR="00F17F5C" w:rsidRPr="00F17F5C">
        <w:rPr>
          <w:rFonts w:ascii="Arial" w:hAnsi="Arial" w:cs="Arial"/>
          <w:b/>
          <w:bCs/>
          <w:sz w:val="22"/>
          <w:szCs w:val="22"/>
        </w:rPr>
        <w:t>η</w:t>
      </w:r>
      <w:r w:rsidR="00962DCF">
        <w:rPr>
          <w:rFonts w:ascii="Arial" w:hAnsi="Arial" w:cs="Arial"/>
          <w:b/>
          <w:bCs/>
          <w:sz w:val="22"/>
          <w:szCs w:val="22"/>
        </w:rPr>
        <w:t>σ</w:t>
      </w:r>
      <w:r w:rsidR="00F17F5C" w:rsidRPr="00F17F5C">
        <w:rPr>
          <w:rFonts w:ascii="Arial" w:hAnsi="Arial" w:cs="Arial"/>
          <w:b/>
          <w:bCs/>
          <w:sz w:val="22"/>
          <w:szCs w:val="22"/>
        </w:rPr>
        <w:t>η από το ΙΚΑ</w:t>
      </w:r>
      <w:r w:rsidR="002D5091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η παρακράτηση της αναλογούσας εισφοράς (4%)</w:t>
      </w:r>
      <w:r w:rsidR="001C564E" w:rsidRPr="001C564E">
        <w:rPr>
          <w:rFonts w:ascii="Arial" w:hAnsi="Arial" w:cs="Arial"/>
          <w:bCs/>
          <w:sz w:val="22"/>
          <w:szCs w:val="22"/>
        </w:rPr>
        <w:t xml:space="preserve"> </w:t>
      </w:r>
      <w:r w:rsidR="001C564E">
        <w:rPr>
          <w:rFonts w:ascii="Arial" w:hAnsi="Arial" w:cs="Arial"/>
          <w:bCs/>
          <w:sz w:val="22"/>
          <w:szCs w:val="22"/>
        </w:rPr>
        <w:t>για τον Κλάδο Ασθένειας</w:t>
      </w:r>
      <w:r>
        <w:rPr>
          <w:rFonts w:ascii="Arial" w:hAnsi="Arial" w:cs="Arial"/>
          <w:bCs/>
          <w:sz w:val="22"/>
          <w:szCs w:val="22"/>
        </w:rPr>
        <w:t xml:space="preserve"> για τη συνέχιση της ασφάλισης, αρχίζει από την ημερομηνία της θεμελίωσης του</w:t>
      </w:r>
      <w:r w:rsidR="00166CB4">
        <w:rPr>
          <w:rFonts w:ascii="Arial" w:hAnsi="Arial" w:cs="Arial"/>
          <w:bCs/>
          <w:sz w:val="22"/>
          <w:szCs w:val="22"/>
        </w:rPr>
        <w:t xml:space="preserve"> δικαιώματος της καταβολής της </w:t>
      </w:r>
    </w:p>
    <w:p w:rsidR="00F34321" w:rsidRDefault="00166CB4" w:rsidP="00F34321">
      <w:pPr>
        <w:pStyle w:val="BodyTextIndent3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Σ</w:t>
      </w:r>
      <w:r w:rsidR="00F34321">
        <w:rPr>
          <w:rFonts w:ascii="Arial" w:hAnsi="Arial" w:cs="Arial"/>
          <w:bCs/>
          <w:sz w:val="22"/>
          <w:szCs w:val="22"/>
        </w:rPr>
        <w:t>ύνταξης και όχι μετά την παρέλευση του εξαμήνου, από την αποχώρηση από την Τράπεζα.</w:t>
      </w:r>
    </w:p>
    <w:p w:rsidR="00F34321" w:rsidRPr="00463FE7" w:rsidRDefault="00F34321" w:rsidP="00F34321">
      <w:pPr>
        <w:pStyle w:val="BodyTextIndent3"/>
        <w:ind w:left="360"/>
        <w:rPr>
          <w:rFonts w:ascii="Arial" w:hAnsi="Arial" w:cs="Arial"/>
          <w:bCs/>
          <w:sz w:val="22"/>
          <w:szCs w:val="22"/>
        </w:rPr>
      </w:pPr>
    </w:p>
    <w:p w:rsidR="003E7DBB" w:rsidRPr="003D34E0" w:rsidRDefault="003E7DBB" w:rsidP="005F792F">
      <w:pPr>
        <w:pStyle w:val="BodyTextIndent3"/>
        <w:numPr>
          <w:ilvl w:val="0"/>
          <w:numId w:val="1"/>
        </w:numPr>
        <w:ind w:left="709" w:hanging="28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Προσκομίζει </w:t>
      </w:r>
      <w:r w:rsidRPr="00C32489">
        <w:rPr>
          <w:rFonts w:ascii="Arial" w:hAnsi="Arial" w:cs="Arial"/>
          <w:b/>
          <w:bCs/>
          <w:sz w:val="22"/>
          <w:szCs w:val="22"/>
        </w:rPr>
        <w:t>ΑΠΑΡΑΙΤΗΤΑ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32489">
        <w:rPr>
          <w:rFonts w:ascii="Arial" w:hAnsi="Arial" w:cs="Arial"/>
          <w:b/>
          <w:bCs/>
          <w:sz w:val="22"/>
          <w:szCs w:val="22"/>
        </w:rPr>
        <w:t>Βεβαίωση Θεμελίωσης Δικαιώματος Καταβολής Σύνταξης</w:t>
      </w:r>
      <w:r>
        <w:rPr>
          <w:rFonts w:ascii="Arial" w:hAnsi="Arial" w:cs="Arial"/>
          <w:bCs/>
          <w:sz w:val="22"/>
          <w:szCs w:val="22"/>
        </w:rPr>
        <w:t xml:space="preserve"> του Ειδικού Ταμείου, στην οποία αναφέρεται η </w:t>
      </w:r>
      <w:r w:rsidRPr="00C32489">
        <w:rPr>
          <w:rFonts w:ascii="Arial" w:hAnsi="Arial" w:cs="Arial"/>
          <w:b/>
          <w:bCs/>
          <w:sz w:val="22"/>
          <w:szCs w:val="22"/>
        </w:rPr>
        <w:t xml:space="preserve">ημερομηνία </w:t>
      </w:r>
      <w:r>
        <w:rPr>
          <w:rFonts w:ascii="Arial" w:hAnsi="Arial" w:cs="Arial"/>
          <w:b/>
          <w:bCs/>
          <w:sz w:val="22"/>
          <w:szCs w:val="22"/>
        </w:rPr>
        <w:t xml:space="preserve">έναρξης </w:t>
      </w:r>
      <w:r w:rsidRPr="00C32489">
        <w:rPr>
          <w:rFonts w:ascii="Arial" w:hAnsi="Arial" w:cs="Arial"/>
          <w:b/>
          <w:bCs/>
          <w:sz w:val="22"/>
          <w:szCs w:val="22"/>
        </w:rPr>
        <w:t>παρακράτησης της εισφοράς (4%)</w:t>
      </w:r>
      <w:r w:rsidR="00CB1279">
        <w:rPr>
          <w:rFonts w:ascii="Arial" w:hAnsi="Arial" w:cs="Arial"/>
          <w:b/>
          <w:bCs/>
          <w:sz w:val="22"/>
          <w:szCs w:val="22"/>
        </w:rPr>
        <w:t xml:space="preserve">. </w:t>
      </w:r>
      <w:r w:rsidR="00D741E5">
        <w:rPr>
          <w:rFonts w:ascii="Arial" w:hAnsi="Arial" w:cs="Arial"/>
          <w:bCs/>
          <w:sz w:val="22"/>
          <w:szCs w:val="22"/>
        </w:rPr>
        <w:t xml:space="preserve">Σε περίπτωση καθυστέρησης έκδοσης </w:t>
      </w:r>
      <w:r w:rsidR="00944A65">
        <w:rPr>
          <w:rFonts w:ascii="Arial" w:hAnsi="Arial" w:cs="Arial"/>
          <w:bCs/>
          <w:sz w:val="22"/>
          <w:szCs w:val="22"/>
        </w:rPr>
        <w:t>Α</w:t>
      </w:r>
      <w:r w:rsidR="00D741E5">
        <w:rPr>
          <w:rFonts w:ascii="Arial" w:hAnsi="Arial" w:cs="Arial"/>
          <w:bCs/>
          <w:sz w:val="22"/>
          <w:szCs w:val="22"/>
        </w:rPr>
        <w:t>πόφασης Συνταξιοδότησης και Βεβαίωσης της παρακράτησης του 4% (πέραν του 6μηνου)</w:t>
      </w:r>
      <w:r w:rsidR="00944A65">
        <w:rPr>
          <w:rFonts w:ascii="Arial" w:hAnsi="Arial" w:cs="Arial"/>
          <w:bCs/>
          <w:sz w:val="22"/>
          <w:szCs w:val="22"/>
        </w:rPr>
        <w:t>,</w:t>
      </w:r>
      <w:r w:rsidR="00D741E5">
        <w:rPr>
          <w:rFonts w:ascii="Arial" w:hAnsi="Arial" w:cs="Arial"/>
          <w:bCs/>
          <w:sz w:val="22"/>
          <w:szCs w:val="22"/>
        </w:rPr>
        <w:t xml:space="preserve"> προσκομίζεται η πρώτη απόδειξη καταβολής του Βοηθήματος – Επικουρικής – Προσυνταξιοδοτικού</w:t>
      </w:r>
      <w:r w:rsidR="00944A65">
        <w:rPr>
          <w:rFonts w:ascii="Arial" w:hAnsi="Arial" w:cs="Arial"/>
          <w:bCs/>
          <w:sz w:val="22"/>
          <w:szCs w:val="22"/>
        </w:rPr>
        <w:t>,</w:t>
      </w:r>
      <w:r w:rsidR="003D3047">
        <w:rPr>
          <w:rFonts w:ascii="Arial" w:hAnsi="Arial" w:cs="Arial"/>
          <w:bCs/>
          <w:sz w:val="22"/>
          <w:szCs w:val="22"/>
        </w:rPr>
        <w:t xml:space="preserve"> στην οποία εμφανίζεται η παρακράτηση της εισφοράς</w:t>
      </w:r>
      <w:r w:rsidR="00944A65">
        <w:rPr>
          <w:rFonts w:ascii="Arial" w:hAnsi="Arial" w:cs="Arial"/>
          <w:bCs/>
          <w:sz w:val="22"/>
          <w:szCs w:val="22"/>
        </w:rPr>
        <w:t>,</w:t>
      </w:r>
      <w:r w:rsidR="003D3047">
        <w:rPr>
          <w:rFonts w:ascii="Arial" w:hAnsi="Arial" w:cs="Arial"/>
          <w:bCs/>
          <w:sz w:val="22"/>
          <w:szCs w:val="22"/>
        </w:rPr>
        <w:t xml:space="preserve"> για τον Κλάδο Ασθένειας.</w:t>
      </w:r>
    </w:p>
    <w:p w:rsidR="003E7DBB" w:rsidRPr="00450221" w:rsidRDefault="003E7DBB" w:rsidP="005F792F">
      <w:pPr>
        <w:pStyle w:val="BodyTextIndent3"/>
        <w:numPr>
          <w:ilvl w:val="0"/>
          <w:numId w:val="1"/>
        </w:numPr>
        <w:ind w:left="709" w:hanging="283"/>
        <w:rPr>
          <w:rFonts w:ascii="Arial" w:hAnsi="Arial" w:cs="Arial"/>
          <w:b/>
          <w:bCs/>
          <w:sz w:val="22"/>
          <w:szCs w:val="22"/>
        </w:rPr>
      </w:pPr>
      <w:r w:rsidRPr="00450221">
        <w:rPr>
          <w:rFonts w:ascii="Arial" w:hAnsi="Arial" w:cs="Arial"/>
          <w:bCs/>
          <w:sz w:val="22"/>
          <w:szCs w:val="22"/>
        </w:rPr>
        <w:t>Κατά την υποβολή των σχετικών εγγράφων στο Ειδικό (</w:t>
      </w:r>
      <w:r w:rsidR="00F6310C">
        <w:rPr>
          <w:rFonts w:ascii="Arial" w:hAnsi="Arial" w:cs="Arial"/>
          <w:bCs/>
          <w:sz w:val="22"/>
          <w:szCs w:val="22"/>
        </w:rPr>
        <w:t>Προσυνταξιοδοτικό</w:t>
      </w:r>
      <w:r w:rsidR="00F6310C" w:rsidRPr="00450221">
        <w:rPr>
          <w:rFonts w:ascii="Arial" w:hAnsi="Arial" w:cs="Arial"/>
          <w:bCs/>
          <w:sz w:val="22"/>
          <w:szCs w:val="22"/>
        </w:rPr>
        <w:t xml:space="preserve"> </w:t>
      </w:r>
      <w:r w:rsidR="00F6310C">
        <w:rPr>
          <w:rFonts w:ascii="Arial" w:hAnsi="Arial" w:cs="Arial"/>
          <w:bCs/>
          <w:sz w:val="22"/>
          <w:szCs w:val="22"/>
        </w:rPr>
        <w:t xml:space="preserve">/ </w:t>
      </w:r>
      <w:r w:rsidRPr="00450221">
        <w:rPr>
          <w:rFonts w:ascii="Arial" w:hAnsi="Arial" w:cs="Arial"/>
          <w:bCs/>
          <w:sz w:val="22"/>
          <w:szCs w:val="22"/>
        </w:rPr>
        <w:t xml:space="preserve">Επικουρικό) Ταμείο για </w:t>
      </w:r>
      <w:r w:rsidR="002D5091">
        <w:rPr>
          <w:rFonts w:ascii="Arial" w:hAnsi="Arial" w:cs="Arial"/>
          <w:bCs/>
          <w:sz w:val="22"/>
          <w:szCs w:val="22"/>
        </w:rPr>
        <w:t>Σ</w:t>
      </w:r>
      <w:r w:rsidRPr="00450221">
        <w:rPr>
          <w:rFonts w:ascii="Arial" w:hAnsi="Arial" w:cs="Arial"/>
          <w:bCs/>
          <w:sz w:val="22"/>
          <w:szCs w:val="22"/>
        </w:rPr>
        <w:t xml:space="preserve">υνταξιοδότηση, συνυποβάλλεται αίτηση </w:t>
      </w:r>
      <w:r w:rsidR="00CB1279">
        <w:rPr>
          <w:rFonts w:ascii="Arial" w:hAnsi="Arial" w:cs="Arial"/>
          <w:bCs/>
          <w:sz w:val="22"/>
          <w:szCs w:val="22"/>
        </w:rPr>
        <w:t xml:space="preserve">του Ασφαλισμένου </w:t>
      </w:r>
      <w:r w:rsidRPr="00450221">
        <w:rPr>
          <w:rFonts w:ascii="Arial" w:hAnsi="Arial" w:cs="Arial"/>
          <w:bCs/>
          <w:sz w:val="22"/>
          <w:szCs w:val="22"/>
        </w:rPr>
        <w:t>για την παρακράτηση της ανα</w:t>
      </w:r>
      <w:r w:rsidR="00C64D82">
        <w:rPr>
          <w:rFonts w:ascii="Arial" w:hAnsi="Arial" w:cs="Arial"/>
          <w:bCs/>
          <w:sz w:val="22"/>
          <w:szCs w:val="22"/>
        </w:rPr>
        <w:t>λογούσας εισφοράς (4%) για τον Κ</w:t>
      </w:r>
      <w:r w:rsidRPr="00450221">
        <w:rPr>
          <w:rFonts w:ascii="Arial" w:hAnsi="Arial" w:cs="Arial"/>
          <w:bCs/>
          <w:sz w:val="22"/>
          <w:szCs w:val="22"/>
        </w:rPr>
        <w:t xml:space="preserve">λάδο Ασθένειας.  </w:t>
      </w:r>
    </w:p>
    <w:p w:rsidR="006377AE" w:rsidRDefault="003E7DBB" w:rsidP="005F792F">
      <w:pPr>
        <w:pStyle w:val="BodyTextIndent3"/>
        <w:numPr>
          <w:ilvl w:val="0"/>
          <w:numId w:val="1"/>
        </w:numPr>
        <w:ind w:left="709" w:hanging="28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Ασφαλισμένοι προερχόμενοι από την</w:t>
      </w:r>
      <w:r w:rsidR="00EF7815" w:rsidRPr="00EF7815">
        <w:rPr>
          <w:rFonts w:ascii="Arial" w:hAnsi="Arial" w:cs="Arial"/>
          <w:bCs/>
          <w:sz w:val="22"/>
          <w:szCs w:val="22"/>
        </w:rPr>
        <w:t xml:space="preserve"> </w:t>
      </w:r>
      <w:r w:rsidR="00EF7815">
        <w:rPr>
          <w:rFonts w:ascii="Arial" w:hAnsi="Arial" w:cs="Arial"/>
          <w:bCs/>
          <w:sz w:val="22"/>
          <w:szCs w:val="22"/>
        </w:rPr>
        <w:t>Τράπεζα Πίστεως</w:t>
      </w:r>
      <w:r>
        <w:rPr>
          <w:rFonts w:ascii="Arial" w:hAnsi="Arial" w:cs="Arial"/>
          <w:bCs/>
          <w:sz w:val="22"/>
          <w:szCs w:val="22"/>
        </w:rPr>
        <w:t>,</w:t>
      </w:r>
      <w:r w:rsidRPr="00FD686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συνταξιοδοτούμενοι </w:t>
      </w:r>
      <w:r w:rsidR="00EF7815">
        <w:rPr>
          <w:rFonts w:ascii="Arial" w:hAnsi="Arial" w:cs="Arial"/>
          <w:bCs/>
          <w:sz w:val="22"/>
          <w:szCs w:val="22"/>
        </w:rPr>
        <w:t xml:space="preserve">αρχικά </w:t>
      </w:r>
      <w:r w:rsidRPr="00B47537">
        <w:rPr>
          <w:rFonts w:ascii="Arial" w:hAnsi="Arial" w:cs="Arial"/>
          <w:b/>
          <w:bCs/>
          <w:sz w:val="22"/>
          <w:szCs w:val="22"/>
        </w:rPr>
        <w:t>ΜΟΝΟΝ</w:t>
      </w:r>
      <w:r>
        <w:rPr>
          <w:rFonts w:ascii="Arial" w:hAnsi="Arial" w:cs="Arial"/>
          <w:bCs/>
          <w:sz w:val="22"/>
          <w:szCs w:val="22"/>
        </w:rPr>
        <w:t xml:space="preserve"> από το ΕΤΑΤ (πρώην Ταμείο Αλληλοβοηθείας Προσωπικού Τραπέζης Πίστεως), προσκομίζουν </w:t>
      </w:r>
      <w:r w:rsidRPr="00B47537">
        <w:rPr>
          <w:rFonts w:ascii="Arial" w:hAnsi="Arial" w:cs="Arial"/>
          <w:bCs/>
          <w:sz w:val="22"/>
          <w:szCs w:val="22"/>
        </w:rPr>
        <w:t>συμπληρωμένο</w:t>
      </w:r>
      <w:r>
        <w:rPr>
          <w:rFonts w:ascii="Arial" w:hAnsi="Arial" w:cs="Arial"/>
          <w:bCs/>
          <w:sz w:val="22"/>
          <w:szCs w:val="22"/>
        </w:rPr>
        <w:t xml:space="preserve"> το ΕΙΔΙΚΟ ΕΝΤΥΠΟ που τους παραδίδει το ΕΤΑΤ </w:t>
      </w:r>
      <w:r w:rsidR="002D5091">
        <w:rPr>
          <w:rFonts w:ascii="Arial" w:hAnsi="Arial" w:cs="Arial"/>
          <w:bCs/>
          <w:sz w:val="22"/>
          <w:szCs w:val="22"/>
        </w:rPr>
        <w:t xml:space="preserve">το οποίο </w:t>
      </w:r>
      <w:r>
        <w:rPr>
          <w:rFonts w:ascii="Arial" w:hAnsi="Arial" w:cs="Arial"/>
          <w:bCs/>
          <w:sz w:val="22"/>
          <w:szCs w:val="22"/>
        </w:rPr>
        <w:t>απευθύνεται στον Τομέα.</w:t>
      </w:r>
    </w:p>
    <w:p w:rsidR="00CB1279" w:rsidRDefault="00F6310C" w:rsidP="005F792F">
      <w:pPr>
        <w:pStyle w:val="BodyTextIndent3"/>
        <w:numPr>
          <w:ilvl w:val="0"/>
          <w:numId w:val="1"/>
        </w:numPr>
        <w:ind w:left="709" w:hanging="28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Η</w:t>
      </w:r>
      <w:r w:rsidR="003E7DBB">
        <w:rPr>
          <w:rFonts w:ascii="Arial" w:hAnsi="Arial" w:cs="Arial"/>
          <w:bCs/>
          <w:sz w:val="22"/>
          <w:szCs w:val="22"/>
        </w:rPr>
        <w:t xml:space="preserve"> Βεβαίωση ή  το Ειδικό Έντυπο προσκομίζεται </w:t>
      </w:r>
      <w:r>
        <w:rPr>
          <w:rFonts w:ascii="Arial" w:hAnsi="Arial" w:cs="Arial"/>
          <w:bCs/>
          <w:sz w:val="22"/>
          <w:szCs w:val="22"/>
        </w:rPr>
        <w:t>ΑΜΕΣ</w:t>
      </w:r>
      <w:r w:rsidR="00166CB4">
        <w:rPr>
          <w:rFonts w:ascii="Arial" w:hAnsi="Arial" w:cs="Arial"/>
          <w:bCs/>
          <w:sz w:val="22"/>
          <w:szCs w:val="22"/>
        </w:rPr>
        <w:t>ΩΣ</w:t>
      </w:r>
      <w:r>
        <w:rPr>
          <w:rFonts w:ascii="Arial" w:hAnsi="Arial" w:cs="Arial"/>
          <w:bCs/>
          <w:sz w:val="22"/>
          <w:szCs w:val="22"/>
        </w:rPr>
        <w:t xml:space="preserve"> ΣΤΟ ΤΜΗΜΑ ΜΗΤΡΩΟΥ (μαζί με</w:t>
      </w:r>
      <w:r w:rsidR="003E7DBB">
        <w:rPr>
          <w:rFonts w:ascii="Arial" w:hAnsi="Arial" w:cs="Arial"/>
          <w:bCs/>
          <w:sz w:val="22"/>
          <w:szCs w:val="22"/>
        </w:rPr>
        <w:t xml:space="preserve"> το Βιβλιάριο Ασθενείας</w:t>
      </w:r>
      <w:r>
        <w:rPr>
          <w:rFonts w:ascii="Arial" w:hAnsi="Arial" w:cs="Arial"/>
          <w:bCs/>
          <w:sz w:val="22"/>
          <w:szCs w:val="22"/>
        </w:rPr>
        <w:t>)</w:t>
      </w:r>
      <w:r w:rsidR="003E7DBB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για την  αλλαγή Κατηγορίας Α</w:t>
      </w:r>
      <w:r w:rsidR="003E7DBB">
        <w:rPr>
          <w:rFonts w:ascii="Arial" w:hAnsi="Arial" w:cs="Arial"/>
          <w:bCs/>
          <w:sz w:val="22"/>
          <w:szCs w:val="22"/>
        </w:rPr>
        <w:t>σφαλισμένου (από εν Ενεργεία σε Συνταξιούχο)</w:t>
      </w:r>
      <w:r w:rsidR="00CB1279">
        <w:rPr>
          <w:rFonts w:ascii="Arial" w:hAnsi="Arial" w:cs="Arial"/>
          <w:bCs/>
          <w:sz w:val="22"/>
          <w:szCs w:val="22"/>
        </w:rPr>
        <w:t>,</w:t>
      </w:r>
      <w:r w:rsidR="00CB1279">
        <w:rPr>
          <w:rFonts w:ascii="Arial" w:hAnsi="Arial" w:cs="Arial"/>
          <w:b/>
          <w:bCs/>
          <w:sz w:val="22"/>
          <w:szCs w:val="22"/>
        </w:rPr>
        <w:t xml:space="preserve"> </w:t>
      </w:r>
      <w:r w:rsidR="006377AE">
        <w:rPr>
          <w:rFonts w:ascii="Arial" w:hAnsi="Arial" w:cs="Arial"/>
          <w:b/>
          <w:bCs/>
          <w:sz w:val="22"/>
          <w:szCs w:val="22"/>
        </w:rPr>
        <w:t>με σκοπό την ΙΣΧΥ της Ασφαλιστικής Ικανότητας.</w:t>
      </w:r>
    </w:p>
    <w:p w:rsidR="00F6310C" w:rsidRPr="008C56FC" w:rsidRDefault="00F6310C" w:rsidP="005F792F">
      <w:pPr>
        <w:pStyle w:val="BodyTextIndent3"/>
        <w:ind w:left="426"/>
        <w:rPr>
          <w:rFonts w:ascii="Arial" w:hAnsi="Arial" w:cs="Arial"/>
          <w:b/>
          <w:bCs/>
          <w:sz w:val="22"/>
          <w:szCs w:val="22"/>
        </w:rPr>
      </w:pPr>
    </w:p>
    <w:p w:rsidR="008C56FC" w:rsidRPr="00544275" w:rsidRDefault="008C56FC" w:rsidP="005F792F">
      <w:pPr>
        <w:pStyle w:val="BodyTextIndent3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Σε κάθε περίπτωση αδυναμίας έκδοσης Απόφασης και Βεβαίωσης Συνταξιοδότησης με παράλληλη π</w:t>
      </w:r>
      <w:r w:rsidR="0033227D">
        <w:rPr>
          <w:rFonts w:ascii="Arial" w:hAnsi="Arial" w:cs="Arial"/>
          <w:b/>
          <w:bCs/>
          <w:sz w:val="22"/>
          <w:szCs w:val="22"/>
        </w:rPr>
        <w:t>αρακράτηση εισφοράς 4% για τον Κλάδο Α</w:t>
      </w:r>
      <w:r>
        <w:rPr>
          <w:rFonts w:ascii="Arial" w:hAnsi="Arial" w:cs="Arial"/>
          <w:b/>
          <w:bCs/>
          <w:sz w:val="22"/>
          <w:szCs w:val="22"/>
        </w:rPr>
        <w:t xml:space="preserve">σθένειας,  εντός του 6μηνου από την αποχώρηση από την Τράπεζα (και μέχρι αυτή να εκδοθεί και να προσκομισθεί στο Τμήμα Μητρώου) , εναλλακτικά ο </w:t>
      </w:r>
      <w:r w:rsidR="002D5091">
        <w:rPr>
          <w:rFonts w:ascii="Arial" w:hAnsi="Arial" w:cs="Arial"/>
          <w:b/>
          <w:bCs/>
          <w:sz w:val="22"/>
          <w:szCs w:val="22"/>
        </w:rPr>
        <w:t>Α</w:t>
      </w:r>
      <w:r>
        <w:rPr>
          <w:rFonts w:ascii="Arial" w:hAnsi="Arial" w:cs="Arial"/>
          <w:b/>
          <w:bCs/>
          <w:sz w:val="22"/>
          <w:szCs w:val="22"/>
        </w:rPr>
        <w:t xml:space="preserve">σφαλισμένος δύναται να προσκομίσει ΒΕΒΑΙΩΣΗ ότι έχει υποβάλλει Αίτηση για Απονομή Σύνταξης, της οποίας δεν εξεδόθη ακόμα η σχετική απόφαση και </w:t>
      </w:r>
      <w:r w:rsidR="0033227D">
        <w:rPr>
          <w:rFonts w:ascii="Arial" w:hAnsi="Arial" w:cs="Arial"/>
          <w:b/>
          <w:bCs/>
          <w:sz w:val="22"/>
          <w:szCs w:val="22"/>
        </w:rPr>
        <w:t xml:space="preserve">ότι: </w:t>
      </w:r>
      <w:r>
        <w:rPr>
          <w:rFonts w:ascii="Arial" w:hAnsi="Arial" w:cs="Arial"/>
          <w:b/>
          <w:bCs/>
          <w:sz w:val="22"/>
          <w:szCs w:val="22"/>
        </w:rPr>
        <w:t xml:space="preserve"> α)</w:t>
      </w:r>
      <w:r w:rsidR="00841E6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θα δικαιωθεί συντάξεως από…………….. ή β)</w:t>
      </w:r>
      <w:r w:rsidR="00841E6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έχει θεμελιώσει δικαίωμα για σύνταξη ή γ) πληροί τις ελάχιστες προϋποθέσεις για σύνταξη.</w:t>
      </w:r>
    </w:p>
    <w:p w:rsidR="008C56FC" w:rsidRPr="0075448E" w:rsidRDefault="008C56FC" w:rsidP="005F792F">
      <w:pPr>
        <w:pStyle w:val="BodyTextIndent3"/>
        <w:ind w:left="0"/>
        <w:rPr>
          <w:rFonts w:ascii="Arial" w:hAnsi="Arial" w:cs="Arial"/>
          <w:b/>
          <w:bCs/>
          <w:sz w:val="22"/>
          <w:szCs w:val="22"/>
        </w:rPr>
      </w:pPr>
    </w:p>
    <w:p w:rsidR="003E7DBB" w:rsidRDefault="003E7DBB" w:rsidP="005F792F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</w:p>
    <w:p w:rsidR="0033227D" w:rsidRPr="00EC67A5" w:rsidRDefault="003E7DBB" w:rsidP="005F792F">
      <w:pPr>
        <w:pStyle w:val="BodyTextIndent3"/>
        <w:ind w:left="0"/>
        <w:rPr>
          <w:rFonts w:ascii="Arial" w:hAnsi="Arial" w:cs="Arial"/>
          <w:b/>
          <w:bCs/>
          <w:sz w:val="22"/>
          <w:szCs w:val="22"/>
        </w:rPr>
      </w:pPr>
      <w:r w:rsidRPr="0075448E">
        <w:rPr>
          <w:rFonts w:ascii="Arial" w:hAnsi="Arial" w:cs="Arial"/>
          <w:b/>
          <w:bCs/>
          <w:sz w:val="22"/>
          <w:szCs w:val="22"/>
        </w:rPr>
        <w:t>Α3</w:t>
      </w:r>
      <w:r w:rsidRPr="001A3C88">
        <w:rPr>
          <w:rFonts w:ascii="Arial" w:hAnsi="Arial" w:cs="Arial"/>
          <w:b/>
          <w:bCs/>
          <w:sz w:val="22"/>
          <w:szCs w:val="22"/>
        </w:rPr>
        <w:t>)</w:t>
      </w:r>
      <w:r w:rsidR="006D4E2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EC67A5">
        <w:rPr>
          <w:rFonts w:ascii="Arial" w:hAnsi="Arial" w:cs="Arial"/>
          <w:b/>
          <w:bCs/>
          <w:sz w:val="22"/>
          <w:szCs w:val="22"/>
        </w:rPr>
        <w:t xml:space="preserve">Συνταξιούχοι σε Αναστολή  (από Κύριο ή </w:t>
      </w:r>
      <w:r w:rsidR="0033227D" w:rsidRPr="00EC67A5">
        <w:rPr>
          <w:rFonts w:ascii="Arial" w:hAnsi="Arial" w:cs="Arial"/>
          <w:b/>
          <w:bCs/>
          <w:sz w:val="22"/>
          <w:szCs w:val="22"/>
        </w:rPr>
        <w:t xml:space="preserve">Προσυνταξιοδοτικό / </w:t>
      </w:r>
      <w:r w:rsidRPr="00EC67A5">
        <w:rPr>
          <w:rFonts w:ascii="Arial" w:hAnsi="Arial" w:cs="Arial"/>
          <w:b/>
          <w:bCs/>
          <w:sz w:val="22"/>
          <w:szCs w:val="22"/>
        </w:rPr>
        <w:t>Επικουρικό</w:t>
      </w:r>
      <w:r w:rsidR="00166CB4" w:rsidRPr="00EC67A5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67A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E7DBB" w:rsidRPr="00EC67A5" w:rsidRDefault="0033227D" w:rsidP="005F792F">
      <w:pPr>
        <w:pStyle w:val="BodyTextIndent3"/>
        <w:ind w:left="0"/>
        <w:rPr>
          <w:rFonts w:ascii="Arial" w:hAnsi="Arial" w:cs="Arial"/>
          <w:b/>
          <w:bCs/>
          <w:sz w:val="22"/>
          <w:szCs w:val="22"/>
        </w:rPr>
      </w:pPr>
      <w:r w:rsidRPr="00EC67A5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3E7DBB" w:rsidRPr="00EC67A5">
        <w:rPr>
          <w:rFonts w:ascii="Arial" w:hAnsi="Arial" w:cs="Arial"/>
          <w:b/>
          <w:bCs/>
          <w:sz w:val="22"/>
          <w:szCs w:val="22"/>
        </w:rPr>
        <w:t>Φορέα)</w:t>
      </w:r>
    </w:p>
    <w:p w:rsidR="003E7DBB" w:rsidRDefault="003E7DBB" w:rsidP="005F792F">
      <w:pPr>
        <w:pStyle w:val="BodyTextIndent3"/>
        <w:rPr>
          <w:rFonts w:ascii="Arial" w:hAnsi="Arial" w:cs="Arial"/>
          <w:bCs/>
          <w:sz w:val="22"/>
          <w:szCs w:val="22"/>
        </w:rPr>
      </w:pPr>
      <w:r w:rsidRPr="0075448E">
        <w:rPr>
          <w:rFonts w:ascii="Arial" w:hAnsi="Arial" w:cs="Arial"/>
          <w:bCs/>
          <w:sz w:val="22"/>
          <w:szCs w:val="22"/>
        </w:rPr>
        <w:t xml:space="preserve">Για </w:t>
      </w:r>
      <w:r w:rsidR="0033227D">
        <w:rPr>
          <w:rFonts w:ascii="Arial" w:hAnsi="Arial" w:cs="Arial"/>
          <w:bCs/>
          <w:sz w:val="22"/>
          <w:szCs w:val="22"/>
        </w:rPr>
        <w:t>τους Α</w:t>
      </w:r>
      <w:r>
        <w:rPr>
          <w:rFonts w:ascii="Arial" w:hAnsi="Arial" w:cs="Arial"/>
          <w:bCs/>
          <w:sz w:val="22"/>
          <w:szCs w:val="22"/>
        </w:rPr>
        <w:t>σφαλισμένους οι οποίοι</w:t>
      </w:r>
      <w:r w:rsidR="001C564E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μετά την αποχώρησή τους από την</w:t>
      </w:r>
      <w:r w:rsidR="0033227D">
        <w:rPr>
          <w:rFonts w:ascii="Arial" w:hAnsi="Arial" w:cs="Arial"/>
          <w:bCs/>
          <w:sz w:val="22"/>
          <w:szCs w:val="22"/>
        </w:rPr>
        <w:t xml:space="preserve"> Τράπεζα εμπίπτουν σε αυτή την Κ</w:t>
      </w:r>
      <w:r>
        <w:rPr>
          <w:rFonts w:ascii="Arial" w:hAnsi="Arial" w:cs="Arial"/>
          <w:bCs/>
          <w:sz w:val="22"/>
          <w:szCs w:val="22"/>
        </w:rPr>
        <w:t>ατηγορία, η ασφάλισή τους στον Τομέα</w:t>
      </w:r>
      <w:r w:rsidR="001C564E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F12EB">
        <w:rPr>
          <w:rFonts w:ascii="Arial" w:hAnsi="Arial" w:cs="Arial"/>
          <w:b/>
          <w:bCs/>
          <w:sz w:val="22"/>
          <w:szCs w:val="22"/>
        </w:rPr>
        <w:t xml:space="preserve">διακόπτεται </w:t>
      </w:r>
      <w:r>
        <w:rPr>
          <w:rFonts w:ascii="Arial" w:hAnsi="Arial" w:cs="Arial"/>
          <w:bCs/>
          <w:sz w:val="22"/>
          <w:szCs w:val="22"/>
        </w:rPr>
        <w:t xml:space="preserve">μετά την παρέλευση του εξαμήνου.   </w:t>
      </w:r>
    </w:p>
    <w:p w:rsidR="006E74EE" w:rsidRDefault="003E7DBB" w:rsidP="005F792F">
      <w:pPr>
        <w:pStyle w:val="BodyTextIndent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Εφόσον το επιθυμούν, έχουν τη δυνατότητα της συνέχισης της ασφάλισης</w:t>
      </w:r>
      <w:r w:rsidR="001C564E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με την καταβολή ολοκλήρου του ποσού της εισφοράς ( 4%)</w:t>
      </w:r>
      <w:r w:rsidR="00EF781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από αυτούς τους ίδιους </w:t>
      </w:r>
      <w:r w:rsidRPr="00D741E5">
        <w:rPr>
          <w:rFonts w:ascii="Arial" w:hAnsi="Arial" w:cs="Arial"/>
          <w:b/>
          <w:bCs/>
          <w:sz w:val="22"/>
          <w:szCs w:val="22"/>
        </w:rPr>
        <w:t>(</w:t>
      </w:r>
      <w:r w:rsidRPr="00EC67A5">
        <w:rPr>
          <w:rFonts w:ascii="Arial" w:hAnsi="Arial" w:cs="Arial"/>
          <w:b/>
          <w:bCs/>
          <w:sz w:val="22"/>
          <w:szCs w:val="22"/>
        </w:rPr>
        <w:t>Αυτασφάλιση</w:t>
      </w:r>
      <w:r w:rsidRPr="00D741E5">
        <w:rPr>
          <w:rFonts w:ascii="Arial" w:hAnsi="Arial" w:cs="Arial"/>
          <w:b/>
          <w:bCs/>
          <w:sz w:val="22"/>
          <w:szCs w:val="22"/>
        </w:rPr>
        <w:t>)</w:t>
      </w:r>
      <w:r w:rsidR="006E74EE">
        <w:rPr>
          <w:rFonts w:ascii="Arial" w:hAnsi="Arial" w:cs="Arial"/>
          <w:b/>
          <w:bCs/>
          <w:sz w:val="22"/>
          <w:szCs w:val="22"/>
        </w:rPr>
        <w:t>, προσκομίζοντας την Απόφαση Συνταξιούχου σε Αναστολή, που αναφέρει την χρονική διάρκεια της Αναστολής και το ποσό της Συντάξεως.</w:t>
      </w:r>
    </w:p>
    <w:p w:rsidR="003E7DBB" w:rsidRDefault="006E74EE" w:rsidP="005F792F">
      <w:pPr>
        <w:pStyle w:val="BodyTextIndent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Οι ενδιαφερόμενοι</w:t>
      </w:r>
      <w:r w:rsidR="0033227D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δεν</w:t>
      </w:r>
      <w:r w:rsidR="00C10763">
        <w:rPr>
          <w:rFonts w:ascii="Arial" w:hAnsi="Arial" w:cs="Arial"/>
          <w:b/>
          <w:bCs/>
          <w:sz w:val="22"/>
          <w:szCs w:val="22"/>
        </w:rPr>
        <w:t xml:space="preserve"> πρέπει να έχουν αποκτήσει</w:t>
      </w:r>
      <w:r w:rsidR="0033227D">
        <w:rPr>
          <w:rFonts w:ascii="Arial" w:hAnsi="Arial" w:cs="Arial"/>
          <w:b/>
          <w:bCs/>
          <w:sz w:val="22"/>
          <w:szCs w:val="22"/>
        </w:rPr>
        <w:t>,</w:t>
      </w:r>
      <w:r w:rsidR="00C10763">
        <w:rPr>
          <w:rFonts w:ascii="Arial" w:hAnsi="Arial" w:cs="Arial"/>
          <w:b/>
          <w:bCs/>
          <w:sz w:val="22"/>
          <w:szCs w:val="22"/>
        </w:rPr>
        <w:t xml:space="preserve"> εν τω</w:t>
      </w:r>
      <w:r>
        <w:rPr>
          <w:rFonts w:ascii="Arial" w:hAnsi="Arial" w:cs="Arial"/>
          <w:b/>
          <w:bCs/>
          <w:sz w:val="22"/>
          <w:szCs w:val="22"/>
        </w:rPr>
        <w:t xml:space="preserve"> μεταξύ</w:t>
      </w:r>
      <w:r w:rsidR="0033227D">
        <w:rPr>
          <w:rFonts w:ascii="Arial" w:hAnsi="Arial" w:cs="Arial"/>
          <w:b/>
          <w:bCs/>
          <w:sz w:val="22"/>
          <w:szCs w:val="22"/>
        </w:rPr>
        <w:t>,</w:t>
      </w:r>
      <w:r w:rsidR="00166CB4">
        <w:rPr>
          <w:rFonts w:ascii="Arial" w:hAnsi="Arial" w:cs="Arial"/>
          <w:b/>
          <w:bCs/>
          <w:sz w:val="22"/>
          <w:szCs w:val="22"/>
        </w:rPr>
        <w:t xml:space="preserve"> δικαίωμα Α</w:t>
      </w:r>
      <w:r>
        <w:rPr>
          <w:rFonts w:ascii="Arial" w:hAnsi="Arial" w:cs="Arial"/>
          <w:b/>
          <w:bCs/>
          <w:sz w:val="22"/>
          <w:szCs w:val="22"/>
        </w:rPr>
        <w:t>σφάλισης</w:t>
      </w:r>
      <w:r w:rsidR="00C10763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σε άλλο Ασφαλιστικό Φορέα.</w:t>
      </w:r>
      <w:r w:rsidR="003E7DBB">
        <w:rPr>
          <w:rFonts w:ascii="Arial" w:hAnsi="Arial" w:cs="Arial"/>
          <w:bCs/>
          <w:sz w:val="22"/>
          <w:szCs w:val="22"/>
        </w:rPr>
        <w:t xml:space="preserve"> </w:t>
      </w:r>
    </w:p>
    <w:p w:rsidR="003E7DBB" w:rsidRDefault="003E7DBB" w:rsidP="005F792F">
      <w:pPr>
        <w:pStyle w:val="BodyTextIndent3"/>
        <w:rPr>
          <w:rFonts w:ascii="Arial" w:hAnsi="Arial" w:cs="Arial"/>
          <w:bCs/>
          <w:sz w:val="22"/>
          <w:szCs w:val="22"/>
        </w:rPr>
      </w:pPr>
    </w:p>
    <w:p w:rsidR="003E7DBB" w:rsidRPr="00EC67A5" w:rsidRDefault="003E7DBB" w:rsidP="005F792F">
      <w:pPr>
        <w:pStyle w:val="BodyTextIndent3"/>
        <w:rPr>
          <w:rFonts w:ascii="Arial" w:hAnsi="Arial" w:cs="Arial"/>
          <w:b/>
          <w:bCs/>
          <w:sz w:val="22"/>
          <w:szCs w:val="22"/>
        </w:rPr>
      </w:pPr>
      <w:r w:rsidRPr="00EC67A5">
        <w:rPr>
          <w:rFonts w:ascii="Arial" w:hAnsi="Arial" w:cs="Arial"/>
          <w:b/>
          <w:bCs/>
          <w:sz w:val="22"/>
          <w:szCs w:val="22"/>
        </w:rPr>
        <w:t>Η Αυτασφάλιση αρχίζει και διακόπτεται πάντα από την ημερομηνία υποβολής της αντίστοιχης αίτησης.</w:t>
      </w:r>
    </w:p>
    <w:p w:rsidR="003E7DBB" w:rsidRDefault="003E7DBB" w:rsidP="005F792F">
      <w:pPr>
        <w:pStyle w:val="BodyTextIndent3"/>
        <w:rPr>
          <w:rFonts w:ascii="Arial" w:hAnsi="Arial" w:cs="Arial"/>
          <w:bCs/>
          <w:sz w:val="22"/>
          <w:szCs w:val="22"/>
          <w:lang w:val="en-US"/>
        </w:rPr>
      </w:pPr>
    </w:p>
    <w:p w:rsidR="009B520B" w:rsidRPr="005A4F75" w:rsidRDefault="009B520B" w:rsidP="005F792F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</w:p>
    <w:p w:rsidR="003E7DBB" w:rsidRPr="00EC67A5" w:rsidRDefault="003E7DBB" w:rsidP="005F792F">
      <w:pPr>
        <w:pStyle w:val="BodyTextIndent3"/>
        <w:ind w:left="0"/>
        <w:rPr>
          <w:rFonts w:ascii="Arial" w:hAnsi="Arial" w:cs="Arial"/>
          <w:b/>
          <w:bCs/>
          <w:sz w:val="22"/>
          <w:szCs w:val="22"/>
        </w:rPr>
      </w:pPr>
      <w:r w:rsidRPr="00EC67A5">
        <w:rPr>
          <w:rFonts w:ascii="Arial" w:hAnsi="Arial" w:cs="Arial"/>
          <w:b/>
          <w:bCs/>
          <w:sz w:val="22"/>
          <w:szCs w:val="22"/>
        </w:rPr>
        <w:t>Β.ΛΟΙΠΕΣ ΠΕΡΙΠΤΩΣΕΙΣ</w:t>
      </w:r>
    </w:p>
    <w:p w:rsidR="003E7DBB" w:rsidRDefault="003E7DBB" w:rsidP="005F792F">
      <w:pPr>
        <w:pStyle w:val="BodyTextIndent3"/>
        <w:ind w:left="0"/>
        <w:rPr>
          <w:rFonts w:ascii="Arial" w:hAnsi="Arial" w:cs="Arial"/>
          <w:b/>
          <w:bCs/>
          <w:sz w:val="22"/>
          <w:szCs w:val="22"/>
        </w:rPr>
      </w:pPr>
    </w:p>
    <w:p w:rsidR="003E7DBB" w:rsidRPr="00EC67A5" w:rsidRDefault="003E7DBB" w:rsidP="005F792F">
      <w:pPr>
        <w:pStyle w:val="BodyTextIndent3"/>
        <w:ind w:left="0"/>
        <w:rPr>
          <w:rFonts w:ascii="Arial" w:hAnsi="Arial" w:cs="Arial"/>
          <w:b/>
          <w:bCs/>
          <w:sz w:val="22"/>
          <w:szCs w:val="22"/>
        </w:rPr>
      </w:pPr>
      <w:r w:rsidRPr="007A3C64">
        <w:rPr>
          <w:rFonts w:ascii="Arial" w:hAnsi="Arial" w:cs="Arial"/>
          <w:b/>
          <w:bCs/>
          <w:sz w:val="22"/>
          <w:szCs w:val="22"/>
        </w:rPr>
        <w:t>Β</w:t>
      </w:r>
      <w:r>
        <w:rPr>
          <w:rFonts w:ascii="Arial" w:hAnsi="Arial" w:cs="Arial"/>
          <w:b/>
          <w:bCs/>
          <w:sz w:val="22"/>
          <w:szCs w:val="22"/>
        </w:rPr>
        <w:t>1)</w:t>
      </w:r>
      <w:r w:rsidRPr="007A3C64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67A5">
        <w:rPr>
          <w:rFonts w:ascii="Arial" w:hAnsi="Arial" w:cs="Arial"/>
          <w:b/>
          <w:bCs/>
          <w:sz w:val="22"/>
          <w:szCs w:val="22"/>
        </w:rPr>
        <w:t>Αποχώρηση Χωρίς Συνταξιοδότηση</w:t>
      </w:r>
      <w:r w:rsidR="00737562" w:rsidRPr="00EC67A5">
        <w:rPr>
          <w:rFonts w:ascii="Arial" w:hAnsi="Arial" w:cs="Arial"/>
          <w:b/>
          <w:bCs/>
          <w:sz w:val="22"/>
          <w:szCs w:val="22"/>
        </w:rPr>
        <w:t xml:space="preserve"> – Αυτασφάλιση βάσει </w:t>
      </w:r>
      <w:r w:rsidR="00737562" w:rsidRPr="00EC67A5">
        <w:rPr>
          <w:rFonts w:ascii="Arial" w:hAnsi="Arial" w:cs="Arial"/>
          <w:b/>
          <w:bCs/>
          <w:sz w:val="22"/>
          <w:szCs w:val="22"/>
        </w:rPr>
        <w:br/>
        <w:t xml:space="preserve">        </w:t>
      </w:r>
      <w:r w:rsidR="005F792F" w:rsidRPr="00EC67A5">
        <w:rPr>
          <w:rFonts w:ascii="Arial" w:hAnsi="Arial" w:cs="Arial"/>
          <w:b/>
          <w:bCs/>
          <w:sz w:val="22"/>
          <w:szCs w:val="22"/>
        </w:rPr>
        <w:t xml:space="preserve">    </w:t>
      </w:r>
      <w:r w:rsidR="00737562" w:rsidRPr="00EC67A5">
        <w:rPr>
          <w:rFonts w:ascii="Arial" w:hAnsi="Arial" w:cs="Arial"/>
          <w:b/>
          <w:bCs/>
          <w:sz w:val="22"/>
          <w:szCs w:val="22"/>
        </w:rPr>
        <w:t>Π.Δ.180 αρ.2 (20ετία)</w:t>
      </w:r>
    </w:p>
    <w:p w:rsidR="003E7DBB" w:rsidRDefault="003E7DBB" w:rsidP="005F792F">
      <w:pPr>
        <w:pStyle w:val="BodyTextIndent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Για τους ασφαλισμένους  που αποχωρούν από την Τράπεζα</w:t>
      </w:r>
      <w:r w:rsidR="00996FED" w:rsidRPr="00996FED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χωρίς </w:t>
      </w:r>
      <w:r w:rsidR="00944A65">
        <w:rPr>
          <w:rFonts w:ascii="Arial" w:hAnsi="Arial" w:cs="Arial"/>
          <w:bCs/>
          <w:sz w:val="22"/>
          <w:szCs w:val="22"/>
        </w:rPr>
        <w:t xml:space="preserve">να έχουν άμεσα </w:t>
      </w:r>
      <w:r>
        <w:rPr>
          <w:rFonts w:ascii="Arial" w:hAnsi="Arial" w:cs="Arial"/>
          <w:bCs/>
          <w:sz w:val="22"/>
          <w:szCs w:val="22"/>
        </w:rPr>
        <w:t xml:space="preserve">δικαίωμα </w:t>
      </w:r>
      <w:r w:rsidR="00166CB4">
        <w:rPr>
          <w:rFonts w:ascii="Arial" w:hAnsi="Arial" w:cs="Arial"/>
          <w:bCs/>
          <w:sz w:val="22"/>
          <w:szCs w:val="22"/>
        </w:rPr>
        <w:t>Σ</w:t>
      </w:r>
      <w:r>
        <w:rPr>
          <w:rFonts w:ascii="Arial" w:hAnsi="Arial" w:cs="Arial"/>
          <w:bCs/>
          <w:sz w:val="22"/>
          <w:szCs w:val="22"/>
        </w:rPr>
        <w:t xml:space="preserve">υνταξιοδότησης, η ασφάλιση τους ισχύει </w:t>
      </w:r>
      <w:r w:rsidRPr="00EC67A5">
        <w:rPr>
          <w:rFonts w:ascii="Arial" w:hAnsi="Arial" w:cs="Arial"/>
          <w:b/>
          <w:bCs/>
          <w:sz w:val="22"/>
          <w:szCs w:val="22"/>
        </w:rPr>
        <w:t>μόνο</w:t>
      </w:r>
      <w:r w:rsidRPr="00EC67A5">
        <w:rPr>
          <w:rFonts w:ascii="Arial" w:hAnsi="Arial" w:cs="Arial"/>
          <w:bCs/>
          <w:sz w:val="22"/>
          <w:szCs w:val="22"/>
        </w:rPr>
        <w:t xml:space="preserve"> για </w:t>
      </w:r>
      <w:r w:rsidRPr="00EC67A5">
        <w:rPr>
          <w:rFonts w:ascii="Arial" w:hAnsi="Arial" w:cs="Arial"/>
          <w:b/>
          <w:bCs/>
          <w:sz w:val="22"/>
          <w:szCs w:val="22"/>
        </w:rPr>
        <w:t>έξι (6) μήνες</w:t>
      </w:r>
      <w:r w:rsidR="00996FED" w:rsidRPr="00EC67A5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από την ημερομηνία αποχώρησης.</w:t>
      </w:r>
    </w:p>
    <w:p w:rsidR="003E7DBB" w:rsidRDefault="003E7DBB" w:rsidP="005F792F">
      <w:pPr>
        <w:pStyle w:val="BodyTextIndent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Μετά την παρέλευση των έξι (6) μηνών</w:t>
      </w:r>
      <w:r w:rsidR="00996FED" w:rsidRPr="00996FED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η λήξη της ασφάλισης επέρχεται τόσο για τον </w:t>
      </w:r>
      <w:r w:rsidR="00166CB4">
        <w:rPr>
          <w:rFonts w:ascii="Arial" w:hAnsi="Arial" w:cs="Arial"/>
          <w:bCs/>
          <w:sz w:val="22"/>
          <w:szCs w:val="22"/>
        </w:rPr>
        <w:t>Άμεσα Α</w:t>
      </w:r>
      <w:r>
        <w:rPr>
          <w:rFonts w:ascii="Arial" w:hAnsi="Arial" w:cs="Arial"/>
          <w:bCs/>
          <w:sz w:val="22"/>
          <w:szCs w:val="22"/>
        </w:rPr>
        <w:t>σφαλισμένο</w:t>
      </w:r>
      <w:r w:rsidR="00EF781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όσο και για τα </w:t>
      </w:r>
      <w:r w:rsidR="00166CB4">
        <w:rPr>
          <w:rFonts w:ascii="Arial" w:hAnsi="Arial" w:cs="Arial"/>
          <w:bCs/>
          <w:sz w:val="22"/>
          <w:szCs w:val="22"/>
        </w:rPr>
        <w:t>Μ</w:t>
      </w:r>
      <w:r>
        <w:rPr>
          <w:rFonts w:ascii="Arial" w:hAnsi="Arial" w:cs="Arial"/>
          <w:bCs/>
          <w:sz w:val="22"/>
          <w:szCs w:val="22"/>
        </w:rPr>
        <w:t>έλη που τυχόν έχει ασφαλίσει.</w:t>
      </w:r>
    </w:p>
    <w:p w:rsidR="003E7DBB" w:rsidRDefault="003E7DBB" w:rsidP="005F792F">
      <w:pPr>
        <w:pStyle w:val="BodyTextIndent3"/>
        <w:rPr>
          <w:rFonts w:ascii="Arial" w:hAnsi="Arial" w:cs="Arial"/>
          <w:bCs/>
          <w:sz w:val="22"/>
          <w:szCs w:val="22"/>
        </w:rPr>
      </w:pPr>
    </w:p>
    <w:p w:rsidR="00C467D9" w:rsidRPr="00C467D9" w:rsidRDefault="00C467D9" w:rsidP="005F792F">
      <w:pPr>
        <w:pStyle w:val="BodyTextIndent3"/>
        <w:rPr>
          <w:rFonts w:ascii="Arial" w:hAnsi="Arial" w:cs="Arial"/>
          <w:b/>
          <w:bCs/>
          <w:sz w:val="22"/>
          <w:szCs w:val="22"/>
        </w:rPr>
      </w:pPr>
      <w:r w:rsidRPr="00C467D9">
        <w:rPr>
          <w:rFonts w:ascii="Arial" w:hAnsi="Arial" w:cs="Arial"/>
          <w:bCs/>
          <w:sz w:val="22"/>
          <w:szCs w:val="22"/>
        </w:rPr>
        <w:t xml:space="preserve">Η ασφάλιση </w:t>
      </w:r>
      <w:r w:rsidRPr="00C467D9">
        <w:rPr>
          <w:rFonts w:ascii="Arial" w:hAnsi="Arial" w:cs="Arial"/>
          <w:bCs/>
          <w:sz w:val="22"/>
          <w:szCs w:val="22"/>
          <w:u w:val="single"/>
        </w:rPr>
        <w:t>μετά τους έξι (6) μήνες</w:t>
      </w:r>
      <w:r w:rsidR="00944A65">
        <w:rPr>
          <w:rFonts w:ascii="Arial" w:hAnsi="Arial" w:cs="Arial"/>
          <w:bCs/>
          <w:sz w:val="22"/>
          <w:szCs w:val="22"/>
          <w:u w:val="single"/>
        </w:rPr>
        <w:t>,</w:t>
      </w:r>
      <w:r w:rsidRPr="00C467D9">
        <w:rPr>
          <w:rFonts w:ascii="Arial" w:hAnsi="Arial" w:cs="Arial"/>
          <w:bCs/>
          <w:sz w:val="22"/>
          <w:szCs w:val="22"/>
        </w:rPr>
        <w:t xml:space="preserve"> μπορεί να συνεχιστεί, εφόσον έχουν </w:t>
      </w:r>
      <w:r w:rsidRPr="00C467D9">
        <w:rPr>
          <w:rFonts w:ascii="Arial" w:hAnsi="Arial" w:cs="Arial"/>
          <w:b/>
          <w:bCs/>
          <w:sz w:val="22"/>
          <w:szCs w:val="22"/>
        </w:rPr>
        <w:t>συμπληρώσει είκοσι (20) έτη τουλάχιστον</w:t>
      </w:r>
      <w:r w:rsidR="00944A65">
        <w:rPr>
          <w:rFonts w:ascii="Arial" w:hAnsi="Arial" w:cs="Arial"/>
          <w:b/>
          <w:bCs/>
          <w:sz w:val="22"/>
          <w:szCs w:val="22"/>
        </w:rPr>
        <w:t>,</w:t>
      </w:r>
      <w:r w:rsidR="00166CB4">
        <w:rPr>
          <w:rFonts w:ascii="Arial" w:hAnsi="Arial" w:cs="Arial"/>
          <w:b/>
          <w:bCs/>
          <w:sz w:val="22"/>
          <w:szCs w:val="22"/>
        </w:rPr>
        <w:t xml:space="preserve"> συνεχούς Υ</w:t>
      </w:r>
      <w:r w:rsidRPr="00C467D9">
        <w:rPr>
          <w:rFonts w:ascii="Arial" w:hAnsi="Arial" w:cs="Arial"/>
          <w:b/>
          <w:bCs/>
          <w:sz w:val="22"/>
          <w:szCs w:val="22"/>
        </w:rPr>
        <w:t>πηρεσίας, σε οποιαδήποτε συμμετέχουσα στο Ταμείο Τράπεζα</w:t>
      </w:r>
      <w:r w:rsidRPr="00C467D9">
        <w:rPr>
          <w:rFonts w:ascii="Arial" w:hAnsi="Arial" w:cs="Arial"/>
          <w:sz w:val="22"/>
          <w:szCs w:val="22"/>
        </w:rPr>
        <w:t>.</w:t>
      </w:r>
    </w:p>
    <w:p w:rsidR="00C467D9" w:rsidRPr="00C467D9" w:rsidRDefault="00C467D9" w:rsidP="005F792F">
      <w:pPr>
        <w:pStyle w:val="BodyTextIndent3"/>
        <w:rPr>
          <w:rFonts w:ascii="Arial" w:hAnsi="Arial" w:cs="Arial"/>
          <w:bCs/>
          <w:sz w:val="22"/>
          <w:szCs w:val="22"/>
        </w:rPr>
      </w:pPr>
      <w:r w:rsidRPr="00C467D9">
        <w:rPr>
          <w:rFonts w:ascii="Arial" w:hAnsi="Arial" w:cs="Arial"/>
          <w:bCs/>
          <w:sz w:val="22"/>
          <w:szCs w:val="22"/>
        </w:rPr>
        <w:t>Οι ενδιαφερόμενοι</w:t>
      </w:r>
      <w:r w:rsidR="00996FED" w:rsidRPr="00996FED">
        <w:rPr>
          <w:rFonts w:ascii="Arial" w:hAnsi="Arial" w:cs="Arial"/>
          <w:bCs/>
          <w:sz w:val="22"/>
          <w:szCs w:val="22"/>
        </w:rPr>
        <w:t>,</w:t>
      </w:r>
      <w:r w:rsidRPr="00C467D9">
        <w:rPr>
          <w:rFonts w:ascii="Arial" w:hAnsi="Arial" w:cs="Arial"/>
          <w:bCs/>
          <w:sz w:val="22"/>
          <w:szCs w:val="22"/>
        </w:rPr>
        <w:t xml:space="preserve"> </w:t>
      </w:r>
      <w:r w:rsidRPr="00C467D9">
        <w:rPr>
          <w:rFonts w:ascii="Arial" w:hAnsi="Arial" w:cs="Arial"/>
          <w:bCs/>
          <w:sz w:val="22"/>
          <w:szCs w:val="22"/>
          <w:u w:val="single"/>
        </w:rPr>
        <w:t>δεν πρέπει να έχουν αποκτήσει</w:t>
      </w:r>
      <w:r w:rsidRPr="00C467D9">
        <w:rPr>
          <w:rFonts w:ascii="Arial" w:hAnsi="Arial" w:cs="Arial"/>
          <w:bCs/>
          <w:sz w:val="22"/>
          <w:szCs w:val="22"/>
        </w:rPr>
        <w:t xml:space="preserve"> εν τω μεταξύ</w:t>
      </w:r>
      <w:r w:rsidR="00996FED" w:rsidRPr="00996FED">
        <w:rPr>
          <w:rFonts w:ascii="Arial" w:hAnsi="Arial" w:cs="Arial"/>
          <w:bCs/>
          <w:sz w:val="22"/>
          <w:szCs w:val="22"/>
        </w:rPr>
        <w:t>,</w:t>
      </w:r>
      <w:r w:rsidRPr="00C467D9">
        <w:rPr>
          <w:rFonts w:ascii="Arial" w:hAnsi="Arial" w:cs="Arial"/>
          <w:bCs/>
          <w:sz w:val="22"/>
          <w:szCs w:val="22"/>
        </w:rPr>
        <w:t xml:space="preserve"> δικαίωμα </w:t>
      </w:r>
      <w:r w:rsidR="00996FED">
        <w:rPr>
          <w:rFonts w:ascii="Arial" w:hAnsi="Arial" w:cs="Arial"/>
          <w:bCs/>
          <w:sz w:val="22"/>
          <w:szCs w:val="22"/>
          <w:u w:val="single"/>
        </w:rPr>
        <w:t>ασφάλισης σε άλλο Ασφαλιστικό Φ</w:t>
      </w:r>
      <w:r w:rsidRPr="00C467D9">
        <w:rPr>
          <w:rFonts w:ascii="Arial" w:hAnsi="Arial" w:cs="Arial"/>
          <w:bCs/>
          <w:sz w:val="22"/>
          <w:szCs w:val="22"/>
          <w:u w:val="single"/>
        </w:rPr>
        <w:t>ορέα</w:t>
      </w:r>
      <w:r w:rsidRPr="00C467D9">
        <w:rPr>
          <w:rFonts w:ascii="Arial" w:hAnsi="Arial" w:cs="Arial"/>
          <w:bCs/>
          <w:sz w:val="22"/>
          <w:szCs w:val="22"/>
        </w:rPr>
        <w:t xml:space="preserve"> και εφ</w:t>
      </w:r>
      <w:r w:rsidR="00BC0213">
        <w:rPr>
          <w:rFonts w:ascii="Arial" w:hAnsi="Arial" w:cs="Arial"/>
          <w:bCs/>
          <w:sz w:val="22"/>
          <w:szCs w:val="22"/>
        </w:rPr>
        <w:t xml:space="preserve">όσον επιθυμούν τη συνέχιση της </w:t>
      </w:r>
      <w:r w:rsidR="00BC0213">
        <w:rPr>
          <w:rFonts w:ascii="Arial" w:hAnsi="Arial" w:cs="Arial"/>
          <w:bCs/>
          <w:sz w:val="22"/>
          <w:szCs w:val="22"/>
          <w:lang w:val="en-US"/>
        </w:rPr>
        <w:t>A</w:t>
      </w:r>
      <w:r w:rsidRPr="00C467D9">
        <w:rPr>
          <w:rFonts w:ascii="Arial" w:hAnsi="Arial" w:cs="Arial"/>
          <w:bCs/>
          <w:sz w:val="22"/>
          <w:szCs w:val="22"/>
        </w:rPr>
        <w:t>σφάλισης (</w:t>
      </w:r>
      <w:r w:rsidRPr="00C467D9">
        <w:rPr>
          <w:rFonts w:ascii="Arial" w:hAnsi="Arial" w:cs="Arial"/>
          <w:b/>
          <w:bCs/>
          <w:sz w:val="22"/>
          <w:szCs w:val="22"/>
        </w:rPr>
        <w:t>Αυτασφάλιση</w:t>
      </w:r>
      <w:r w:rsidRPr="00C467D9">
        <w:rPr>
          <w:rFonts w:ascii="Arial" w:hAnsi="Arial" w:cs="Arial"/>
          <w:bCs/>
          <w:sz w:val="22"/>
          <w:szCs w:val="22"/>
        </w:rPr>
        <w:t xml:space="preserve">) μετά την παρέλευση του </w:t>
      </w:r>
      <w:r w:rsidR="00166CB4">
        <w:rPr>
          <w:rFonts w:ascii="Arial" w:hAnsi="Arial" w:cs="Arial"/>
          <w:bCs/>
          <w:sz w:val="22"/>
          <w:szCs w:val="22"/>
        </w:rPr>
        <w:t>Ε</w:t>
      </w:r>
      <w:r w:rsidRPr="00C467D9">
        <w:rPr>
          <w:rFonts w:ascii="Arial" w:hAnsi="Arial" w:cs="Arial"/>
          <w:bCs/>
          <w:sz w:val="22"/>
          <w:szCs w:val="22"/>
        </w:rPr>
        <w:t>ξαμήνου που δικαιού</w:t>
      </w:r>
      <w:r w:rsidR="00944A65">
        <w:rPr>
          <w:rFonts w:ascii="Arial" w:hAnsi="Arial" w:cs="Arial"/>
          <w:bCs/>
          <w:sz w:val="22"/>
          <w:szCs w:val="22"/>
        </w:rPr>
        <w:t>ν</w:t>
      </w:r>
      <w:r w:rsidRPr="00C467D9">
        <w:rPr>
          <w:rFonts w:ascii="Arial" w:hAnsi="Arial" w:cs="Arial"/>
          <w:bCs/>
          <w:sz w:val="22"/>
          <w:szCs w:val="22"/>
        </w:rPr>
        <w:t>ται, καταβάλλουν οι ίδιοι των σύνολο των εισφορών (</w:t>
      </w:r>
      <w:r w:rsidR="00166CB4">
        <w:rPr>
          <w:rFonts w:ascii="Arial" w:hAnsi="Arial" w:cs="Arial"/>
          <w:bCs/>
          <w:sz w:val="22"/>
          <w:szCs w:val="22"/>
        </w:rPr>
        <w:t>Ε</w:t>
      </w:r>
      <w:r w:rsidRPr="00C467D9">
        <w:rPr>
          <w:rFonts w:ascii="Arial" w:hAnsi="Arial" w:cs="Arial"/>
          <w:bCs/>
          <w:sz w:val="22"/>
          <w:szCs w:val="22"/>
        </w:rPr>
        <w:t>ργοδότου και ασφαλισμένου).</w:t>
      </w:r>
      <w:r w:rsidR="00944A65">
        <w:rPr>
          <w:rFonts w:ascii="Arial" w:hAnsi="Arial" w:cs="Arial"/>
          <w:bCs/>
          <w:sz w:val="22"/>
          <w:szCs w:val="22"/>
        </w:rPr>
        <w:t xml:space="preserve"> Για τον υπολογισμό των εισφορών, απαιτείται τα τελευταίο Εκκαθαριστικό της </w:t>
      </w:r>
      <w:r w:rsidR="00BC0213">
        <w:rPr>
          <w:rFonts w:ascii="Arial" w:hAnsi="Arial" w:cs="Arial"/>
          <w:bCs/>
          <w:sz w:val="22"/>
          <w:szCs w:val="22"/>
          <w:lang w:val="en-US"/>
        </w:rPr>
        <w:t>M</w:t>
      </w:r>
      <w:r w:rsidR="00944A65">
        <w:rPr>
          <w:rFonts w:ascii="Arial" w:hAnsi="Arial" w:cs="Arial"/>
          <w:bCs/>
          <w:sz w:val="22"/>
          <w:szCs w:val="22"/>
        </w:rPr>
        <w:t>ισθοδοσίας σας (τελευταίος μήνας εργασίας).</w:t>
      </w:r>
    </w:p>
    <w:p w:rsidR="00C467D9" w:rsidRPr="00C467D9" w:rsidRDefault="00C467D9" w:rsidP="005F792F">
      <w:pPr>
        <w:pStyle w:val="BodyText"/>
        <w:ind w:left="720"/>
        <w:jc w:val="both"/>
        <w:rPr>
          <w:rFonts w:ascii="Arial" w:hAnsi="Arial" w:cs="Arial"/>
          <w:b/>
        </w:rPr>
      </w:pPr>
      <w:r w:rsidRPr="00C467D9">
        <w:rPr>
          <w:rFonts w:ascii="Arial" w:hAnsi="Arial" w:cs="Arial"/>
          <w:b/>
        </w:rPr>
        <w:lastRenderedPageBreak/>
        <w:t>Δικαίωμα παροχών έχουν</w:t>
      </w:r>
      <w:r w:rsidR="00996FED">
        <w:rPr>
          <w:rFonts w:ascii="Arial" w:hAnsi="Arial" w:cs="Arial"/>
          <w:b/>
        </w:rPr>
        <w:t>,</w:t>
      </w:r>
      <w:r w:rsidRPr="00C467D9">
        <w:rPr>
          <w:rFonts w:ascii="Arial" w:hAnsi="Arial" w:cs="Arial"/>
          <w:b/>
        </w:rPr>
        <w:t xml:space="preserve"> οι ασφαλισμένοι μετά την πάροδο τριμήνου από την ημερομηνία </w:t>
      </w:r>
      <w:r w:rsidR="00944A65">
        <w:rPr>
          <w:rFonts w:ascii="Arial" w:hAnsi="Arial" w:cs="Arial"/>
          <w:b/>
        </w:rPr>
        <w:t>Αίτησης Υπαγωγής στην Αυτασφάλιση,</w:t>
      </w:r>
      <w:r w:rsidRPr="00C467D9">
        <w:rPr>
          <w:rFonts w:ascii="Arial" w:hAnsi="Arial" w:cs="Arial"/>
          <w:b/>
        </w:rPr>
        <w:t xml:space="preserve"> ΕΚΤΟΣ </w:t>
      </w:r>
      <w:r w:rsidR="00944A65">
        <w:rPr>
          <w:rFonts w:ascii="Arial" w:hAnsi="Arial" w:cs="Arial"/>
          <w:b/>
        </w:rPr>
        <w:t>ΕΑΝ,</w:t>
      </w:r>
      <w:r w:rsidRPr="00C467D9">
        <w:rPr>
          <w:rFonts w:ascii="Arial" w:hAnsi="Arial" w:cs="Arial"/>
          <w:b/>
        </w:rPr>
        <w:t xml:space="preserve"> Η ΑΙΤΗΣΗ ΤΟΥΣ ΥΠΟΒΛΗΘΕΙ ΠΡΙΝ ΤΗΝ Ο</w:t>
      </w:r>
      <w:r w:rsidR="00BC0213">
        <w:rPr>
          <w:rFonts w:ascii="Arial" w:hAnsi="Arial" w:cs="Arial"/>
          <w:b/>
        </w:rPr>
        <w:t>ΛΟΚΛ</w:t>
      </w:r>
      <w:r w:rsidRPr="00C467D9">
        <w:rPr>
          <w:rFonts w:ascii="Arial" w:hAnsi="Arial" w:cs="Arial"/>
          <w:b/>
        </w:rPr>
        <w:t>Η</w:t>
      </w:r>
      <w:r w:rsidR="00BC0213">
        <w:rPr>
          <w:rFonts w:ascii="Arial" w:hAnsi="Arial" w:cs="Arial"/>
          <w:b/>
        </w:rPr>
        <w:t>ΡΩΣΗ</w:t>
      </w:r>
      <w:r w:rsidRPr="00C467D9">
        <w:rPr>
          <w:rFonts w:ascii="Arial" w:hAnsi="Arial" w:cs="Arial"/>
          <w:b/>
        </w:rPr>
        <w:t xml:space="preserve"> ΤΟΥ ΕΞΑΜΗΝΟΥ ΠΟΥ ΔΙΚΑΙΟΥΝΤΑΙ, ΜΕΤΑ ΤΗΝ ΔΙΑΚΟΠΗ ΤΗΣ ΕΡΓΑΣΙΑΣ ΤΟΥΣ ΑΠΟ ΤΗΝ ΤΡΑΠΕΖΑ. </w:t>
      </w:r>
    </w:p>
    <w:p w:rsidR="00C467D9" w:rsidRPr="00EC67A5" w:rsidRDefault="00C467D9" w:rsidP="005F792F">
      <w:pPr>
        <w:pStyle w:val="BodyTextIndent3"/>
        <w:rPr>
          <w:rFonts w:ascii="Arial" w:hAnsi="Arial" w:cs="Arial"/>
          <w:b/>
          <w:bCs/>
          <w:sz w:val="22"/>
          <w:szCs w:val="22"/>
        </w:rPr>
      </w:pPr>
      <w:r w:rsidRPr="00EC67A5">
        <w:rPr>
          <w:rFonts w:ascii="Arial" w:hAnsi="Arial" w:cs="Arial"/>
          <w:b/>
          <w:bCs/>
          <w:sz w:val="22"/>
          <w:szCs w:val="22"/>
        </w:rPr>
        <w:t xml:space="preserve">Η Αυτασφάλιση αρχίζει και διακόπτεται πάντα από την ημερομηνία υποβολής της αντίστοιχης </w:t>
      </w:r>
      <w:r w:rsidR="00166CB4" w:rsidRPr="00EC67A5">
        <w:rPr>
          <w:rFonts w:ascii="Arial" w:hAnsi="Arial" w:cs="Arial"/>
          <w:b/>
          <w:bCs/>
          <w:sz w:val="22"/>
          <w:szCs w:val="22"/>
        </w:rPr>
        <w:t>Α</w:t>
      </w:r>
      <w:r w:rsidRPr="00EC67A5">
        <w:rPr>
          <w:rFonts w:ascii="Arial" w:hAnsi="Arial" w:cs="Arial"/>
          <w:b/>
          <w:bCs/>
          <w:sz w:val="22"/>
          <w:szCs w:val="22"/>
        </w:rPr>
        <w:t>ίτησης.</w:t>
      </w:r>
    </w:p>
    <w:p w:rsidR="003E7DBB" w:rsidRDefault="003E7DBB" w:rsidP="005F792F">
      <w:pPr>
        <w:pStyle w:val="BodyTextIndent3"/>
        <w:rPr>
          <w:rFonts w:ascii="Arial" w:hAnsi="Arial" w:cs="Arial"/>
          <w:bCs/>
          <w:sz w:val="22"/>
          <w:szCs w:val="22"/>
        </w:rPr>
      </w:pPr>
    </w:p>
    <w:p w:rsidR="00C10763" w:rsidRDefault="0055704D" w:rsidP="005F792F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  <w:r w:rsidRPr="007A3C64">
        <w:rPr>
          <w:rFonts w:ascii="Arial" w:hAnsi="Arial" w:cs="Arial"/>
          <w:b/>
          <w:bCs/>
          <w:sz w:val="22"/>
          <w:szCs w:val="22"/>
        </w:rPr>
        <w:t>Β</w:t>
      </w:r>
      <w:r>
        <w:rPr>
          <w:rFonts w:ascii="Arial" w:hAnsi="Arial" w:cs="Arial"/>
          <w:b/>
          <w:bCs/>
          <w:sz w:val="22"/>
          <w:szCs w:val="22"/>
        </w:rPr>
        <w:t xml:space="preserve">2) </w:t>
      </w:r>
      <w:r w:rsidRPr="007A3C64">
        <w:rPr>
          <w:rFonts w:ascii="Arial" w:hAnsi="Arial" w:cs="Arial"/>
          <w:b/>
          <w:bCs/>
          <w:sz w:val="22"/>
          <w:szCs w:val="22"/>
        </w:rPr>
        <w:t xml:space="preserve"> </w:t>
      </w:r>
      <w:r w:rsidR="003E7DBB" w:rsidRPr="00C96565">
        <w:rPr>
          <w:rFonts w:ascii="Arial" w:hAnsi="Arial" w:cs="Arial"/>
          <w:bCs/>
          <w:sz w:val="22"/>
          <w:szCs w:val="22"/>
        </w:rPr>
        <w:t>Εφόσον ζητηθεί</w:t>
      </w:r>
      <w:r w:rsidR="00944A65">
        <w:rPr>
          <w:rFonts w:ascii="Arial" w:hAnsi="Arial" w:cs="Arial"/>
          <w:bCs/>
          <w:sz w:val="22"/>
          <w:szCs w:val="22"/>
        </w:rPr>
        <w:t>,</w:t>
      </w:r>
      <w:r w:rsidR="003E7DBB" w:rsidRPr="00C96565">
        <w:rPr>
          <w:rFonts w:ascii="Arial" w:hAnsi="Arial" w:cs="Arial"/>
          <w:bCs/>
          <w:sz w:val="22"/>
          <w:szCs w:val="22"/>
        </w:rPr>
        <w:t xml:space="preserve"> </w:t>
      </w:r>
      <w:r w:rsidR="003E7DBB" w:rsidRPr="00823A44">
        <w:rPr>
          <w:rFonts w:ascii="Arial" w:hAnsi="Arial" w:cs="Arial"/>
          <w:b/>
          <w:bCs/>
          <w:sz w:val="22"/>
          <w:szCs w:val="22"/>
        </w:rPr>
        <w:t>η παραίτηση του δικαιώματος</w:t>
      </w:r>
      <w:r w:rsidR="003E7DBB" w:rsidRPr="00C96565">
        <w:rPr>
          <w:rFonts w:ascii="Arial" w:hAnsi="Arial" w:cs="Arial"/>
          <w:bCs/>
          <w:sz w:val="22"/>
          <w:szCs w:val="22"/>
        </w:rPr>
        <w:t xml:space="preserve"> συνέχισης της ασφάλισης</w:t>
      </w:r>
      <w:r w:rsidR="00C10763">
        <w:rPr>
          <w:rFonts w:ascii="Arial" w:hAnsi="Arial" w:cs="Arial"/>
          <w:bCs/>
          <w:sz w:val="22"/>
          <w:szCs w:val="22"/>
        </w:rPr>
        <w:t>,</w:t>
      </w:r>
      <w:r w:rsidR="003E7DBB" w:rsidRPr="00C96565">
        <w:rPr>
          <w:rFonts w:ascii="Arial" w:hAnsi="Arial" w:cs="Arial"/>
          <w:bCs/>
          <w:sz w:val="22"/>
          <w:szCs w:val="22"/>
        </w:rPr>
        <w:t xml:space="preserve"> </w:t>
      </w:r>
      <w:r w:rsidR="00C10763">
        <w:rPr>
          <w:rFonts w:ascii="Arial" w:hAnsi="Arial" w:cs="Arial"/>
          <w:bCs/>
          <w:sz w:val="22"/>
          <w:szCs w:val="22"/>
        </w:rPr>
        <w:t xml:space="preserve">   </w:t>
      </w:r>
    </w:p>
    <w:p w:rsidR="00C10763" w:rsidRDefault="00C10763" w:rsidP="005F792F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3E7DBB" w:rsidRPr="00C96565">
        <w:rPr>
          <w:rFonts w:ascii="Arial" w:hAnsi="Arial" w:cs="Arial"/>
          <w:bCs/>
          <w:sz w:val="22"/>
          <w:szCs w:val="22"/>
        </w:rPr>
        <w:t xml:space="preserve">πριν </w:t>
      </w:r>
      <w:r>
        <w:rPr>
          <w:rFonts w:ascii="Arial" w:hAnsi="Arial" w:cs="Arial"/>
          <w:bCs/>
          <w:sz w:val="22"/>
          <w:szCs w:val="22"/>
        </w:rPr>
        <w:t>α</w:t>
      </w:r>
      <w:r w:rsidR="003E7DBB" w:rsidRPr="00C96565">
        <w:rPr>
          <w:rFonts w:ascii="Arial" w:hAnsi="Arial" w:cs="Arial"/>
          <w:bCs/>
          <w:sz w:val="22"/>
          <w:szCs w:val="22"/>
        </w:rPr>
        <w:t xml:space="preserve">πό την λήξη του </w:t>
      </w:r>
      <w:r w:rsidR="003E7DBB">
        <w:rPr>
          <w:rFonts w:ascii="Arial" w:hAnsi="Arial" w:cs="Arial"/>
          <w:bCs/>
          <w:sz w:val="22"/>
          <w:szCs w:val="22"/>
        </w:rPr>
        <w:t xml:space="preserve">ανωτέρω </w:t>
      </w:r>
      <w:r w:rsidR="003E7DBB" w:rsidRPr="00C96565">
        <w:rPr>
          <w:rFonts w:ascii="Arial" w:hAnsi="Arial" w:cs="Arial"/>
          <w:bCs/>
          <w:sz w:val="22"/>
          <w:szCs w:val="22"/>
        </w:rPr>
        <w:t xml:space="preserve">εξαμήνου, </w:t>
      </w:r>
      <w:r w:rsidR="003E7DBB">
        <w:rPr>
          <w:rFonts w:ascii="Arial" w:hAnsi="Arial" w:cs="Arial"/>
          <w:bCs/>
          <w:sz w:val="22"/>
          <w:szCs w:val="22"/>
        </w:rPr>
        <w:t xml:space="preserve">όπως π.χ. για την ένταξη στην </w:t>
      </w:r>
    </w:p>
    <w:p w:rsidR="00C10763" w:rsidRDefault="00C10763" w:rsidP="005F792F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3E7DBB">
        <w:rPr>
          <w:rFonts w:ascii="Arial" w:hAnsi="Arial" w:cs="Arial"/>
          <w:bCs/>
          <w:sz w:val="22"/>
          <w:szCs w:val="22"/>
        </w:rPr>
        <w:t xml:space="preserve">ασφάλιση </w:t>
      </w:r>
      <w:r w:rsidR="00E55072">
        <w:rPr>
          <w:rFonts w:ascii="Arial" w:hAnsi="Arial" w:cs="Arial"/>
          <w:bCs/>
          <w:sz w:val="22"/>
          <w:szCs w:val="22"/>
        </w:rPr>
        <w:t>άλλου Φ</w:t>
      </w:r>
      <w:r w:rsidR="003E7DBB">
        <w:rPr>
          <w:rFonts w:ascii="Arial" w:hAnsi="Arial" w:cs="Arial"/>
          <w:bCs/>
          <w:sz w:val="22"/>
          <w:szCs w:val="22"/>
        </w:rPr>
        <w:t>ορέα</w:t>
      </w:r>
      <w:r w:rsidR="00E55072">
        <w:rPr>
          <w:rFonts w:ascii="Arial" w:hAnsi="Arial" w:cs="Arial"/>
          <w:bCs/>
          <w:sz w:val="22"/>
          <w:szCs w:val="22"/>
        </w:rPr>
        <w:t xml:space="preserve"> (από ΙΔΙΟ  δ</w:t>
      </w:r>
      <w:r>
        <w:rPr>
          <w:rFonts w:ascii="Arial" w:hAnsi="Arial" w:cs="Arial"/>
          <w:bCs/>
          <w:sz w:val="22"/>
          <w:szCs w:val="22"/>
        </w:rPr>
        <w:t xml:space="preserve">ικαίωμα και όχι για ασφάλιση ως          </w:t>
      </w:r>
    </w:p>
    <w:p w:rsidR="003E7DBB" w:rsidRDefault="00C10763" w:rsidP="005F792F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E55072">
        <w:rPr>
          <w:rFonts w:ascii="Arial" w:hAnsi="Arial" w:cs="Arial"/>
          <w:bCs/>
          <w:sz w:val="22"/>
          <w:szCs w:val="22"/>
        </w:rPr>
        <w:t>Προστατευόμενο Μέλος)</w:t>
      </w:r>
      <w:r w:rsidR="003E7DBB">
        <w:rPr>
          <w:rFonts w:ascii="Arial" w:hAnsi="Arial" w:cs="Arial"/>
          <w:bCs/>
          <w:sz w:val="22"/>
          <w:szCs w:val="22"/>
        </w:rPr>
        <w:t>, ο ασφαλισμένος προσκομίζει</w:t>
      </w:r>
      <w:r w:rsidR="00B50C6A" w:rsidRPr="00B50C6A">
        <w:rPr>
          <w:rFonts w:ascii="Arial" w:hAnsi="Arial" w:cs="Arial"/>
          <w:bCs/>
          <w:sz w:val="22"/>
          <w:szCs w:val="22"/>
        </w:rPr>
        <w:t xml:space="preserve"> </w:t>
      </w:r>
      <w:r w:rsidR="00B50C6A">
        <w:rPr>
          <w:rFonts w:ascii="Arial" w:hAnsi="Arial" w:cs="Arial"/>
          <w:bCs/>
          <w:sz w:val="22"/>
          <w:szCs w:val="22"/>
        </w:rPr>
        <w:t>στον Τομέα</w:t>
      </w:r>
      <w:r w:rsidR="003E7DBB">
        <w:rPr>
          <w:rFonts w:ascii="Arial" w:hAnsi="Arial" w:cs="Arial"/>
          <w:bCs/>
          <w:sz w:val="22"/>
          <w:szCs w:val="22"/>
        </w:rPr>
        <w:t>:</w:t>
      </w:r>
    </w:p>
    <w:p w:rsidR="003E7DBB" w:rsidRPr="003118A7" w:rsidRDefault="003E7DBB" w:rsidP="005F792F">
      <w:pPr>
        <w:pStyle w:val="BodyText2"/>
        <w:numPr>
          <w:ilvl w:val="0"/>
          <w:numId w:val="5"/>
        </w:numPr>
        <w:jc w:val="both"/>
        <w:rPr>
          <w:rFonts w:ascii="Arial" w:hAnsi="Arial" w:cs="Arial"/>
          <w:bCs w:val="0"/>
          <w:sz w:val="22"/>
          <w:szCs w:val="22"/>
        </w:rPr>
      </w:pPr>
      <w:r w:rsidRPr="00CC1120">
        <w:rPr>
          <w:rFonts w:ascii="Arial" w:hAnsi="Arial" w:cs="Arial"/>
          <w:bCs w:val="0"/>
          <w:sz w:val="22"/>
          <w:szCs w:val="22"/>
        </w:rPr>
        <w:t xml:space="preserve">Αίτηση </w:t>
      </w:r>
      <w:r w:rsidRPr="00CC1120">
        <w:rPr>
          <w:rFonts w:ascii="Arial" w:hAnsi="Arial" w:cs="Arial"/>
          <w:b w:val="0"/>
          <w:bCs w:val="0"/>
          <w:sz w:val="22"/>
          <w:szCs w:val="22"/>
        </w:rPr>
        <w:t>(Άμεσ</w:t>
      </w:r>
      <w:r>
        <w:rPr>
          <w:rFonts w:ascii="Arial" w:hAnsi="Arial" w:cs="Arial"/>
          <w:b w:val="0"/>
          <w:bCs w:val="0"/>
          <w:sz w:val="22"/>
          <w:szCs w:val="22"/>
        </w:rPr>
        <w:t>α Ασφαλισμένου) με την οποία ζητείται</w:t>
      </w:r>
      <w:r w:rsidR="005F10FF">
        <w:rPr>
          <w:rFonts w:ascii="Arial" w:hAnsi="Arial" w:cs="Arial"/>
          <w:b w:val="0"/>
          <w:bCs w:val="0"/>
          <w:sz w:val="22"/>
          <w:szCs w:val="22"/>
        </w:rPr>
        <w:t>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η απασφάλιση από τον Τομέα και η έκδοση σχετικής βεβαιώσεως, εφόσον το επιθυμεί.</w:t>
      </w:r>
    </w:p>
    <w:p w:rsidR="003E7DBB" w:rsidRDefault="003E7DBB" w:rsidP="005F792F">
      <w:pPr>
        <w:pStyle w:val="BodyText2"/>
        <w:numPr>
          <w:ilvl w:val="0"/>
          <w:numId w:val="5"/>
        </w:numPr>
        <w:jc w:val="both"/>
        <w:rPr>
          <w:rFonts w:ascii="Arial" w:hAnsi="Arial" w:cs="Arial"/>
          <w:bCs w:val="0"/>
          <w:sz w:val="22"/>
          <w:szCs w:val="22"/>
        </w:rPr>
      </w:pPr>
      <w:r w:rsidRPr="00CC1120">
        <w:rPr>
          <w:rFonts w:ascii="Arial" w:hAnsi="Arial" w:cs="Arial"/>
          <w:bCs w:val="0"/>
          <w:sz w:val="22"/>
          <w:szCs w:val="22"/>
        </w:rPr>
        <w:t>Το Βιβλιάριο Ασθενείας</w:t>
      </w:r>
      <w:r>
        <w:rPr>
          <w:rFonts w:ascii="Arial" w:hAnsi="Arial" w:cs="Arial"/>
          <w:bCs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προκειμένου να </w:t>
      </w:r>
      <w:r w:rsidRPr="00A2334F">
        <w:rPr>
          <w:rFonts w:ascii="Arial" w:hAnsi="Arial" w:cs="Arial"/>
          <w:bCs w:val="0"/>
          <w:sz w:val="22"/>
          <w:szCs w:val="22"/>
        </w:rPr>
        <w:t>ακυρω</w:t>
      </w:r>
      <w:r w:rsidR="00B50C6A">
        <w:rPr>
          <w:rFonts w:ascii="Arial" w:hAnsi="Arial" w:cs="Arial"/>
          <w:bCs w:val="0"/>
          <w:sz w:val="22"/>
          <w:szCs w:val="22"/>
        </w:rPr>
        <w:t>θεί.</w:t>
      </w:r>
    </w:p>
    <w:p w:rsidR="003E7DBB" w:rsidRPr="00BB4B2C" w:rsidRDefault="003E7DBB" w:rsidP="005F792F">
      <w:pPr>
        <w:pStyle w:val="BodyText2"/>
        <w:numPr>
          <w:ilvl w:val="0"/>
          <w:numId w:val="5"/>
        </w:numPr>
        <w:jc w:val="both"/>
        <w:rPr>
          <w:rFonts w:ascii="Arial" w:hAnsi="Arial" w:cs="Arial"/>
          <w:bCs w:val="0"/>
          <w:sz w:val="22"/>
          <w:szCs w:val="22"/>
        </w:rPr>
      </w:pPr>
      <w:r w:rsidRPr="00BB4B2C">
        <w:rPr>
          <w:rFonts w:ascii="Arial" w:hAnsi="Arial" w:cs="Arial"/>
          <w:sz w:val="22"/>
          <w:szCs w:val="22"/>
        </w:rPr>
        <w:t>Υπεύθυνη δήλωση του Ν.1599/86 που δηλώνει: «</w:t>
      </w:r>
      <w:r w:rsidRPr="00BB4B2C">
        <w:rPr>
          <w:rFonts w:ascii="Arial" w:hAnsi="Arial" w:cs="Arial"/>
          <w:b w:val="0"/>
          <w:bCs w:val="0"/>
          <w:sz w:val="22"/>
          <w:szCs w:val="22"/>
        </w:rPr>
        <w:t xml:space="preserve">Δεν επιθυμώ να κάνω χρήση του υπολοίπου του </w:t>
      </w:r>
      <w:r w:rsidR="005F10FF">
        <w:rPr>
          <w:rFonts w:ascii="Arial" w:hAnsi="Arial" w:cs="Arial"/>
          <w:b w:val="0"/>
          <w:bCs w:val="0"/>
          <w:sz w:val="22"/>
          <w:szCs w:val="22"/>
        </w:rPr>
        <w:t>Ε</w:t>
      </w:r>
      <w:r w:rsidRPr="00BB4B2C">
        <w:rPr>
          <w:rFonts w:ascii="Arial" w:hAnsi="Arial" w:cs="Arial"/>
          <w:b w:val="0"/>
          <w:bCs w:val="0"/>
          <w:sz w:val="22"/>
          <w:szCs w:val="22"/>
        </w:rPr>
        <w:t>ξαμήνου</w:t>
      </w:r>
      <w:r w:rsidR="00944A65">
        <w:rPr>
          <w:rFonts w:ascii="Arial" w:hAnsi="Arial" w:cs="Arial"/>
          <w:b w:val="0"/>
          <w:bCs w:val="0"/>
          <w:sz w:val="22"/>
          <w:szCs w:val="22"/>
        </w:rPr>
        <w:t>,</w:t>
      </w:r>
      <w:r w:rsidRPr="00BB4B2C">
        <w:rPr>
          <w:rFonts w:ascii="Arial" w:hAnsi="Arial" w:cs="Arial"/>
          <w:b w:val="0"/>
          <w:bCs w:val="0"/>
          <w:sz w:val="22"/>
          <w:szCs w:val="22"/>
        </w:rPr>
        <w:t xml:space="preserve"> από την ημερομηνία αποχώρησης μου από την Τράπεζα</w:t>
      </w:r>
      <w:r w:rsidR="00944A65">
        <w:rPr>
          <w:rFonts w:ascii="Arial" w:hAnsi="Arial" w:cs="Arial"/>
          <w:b w:val="0"/>
          <w:bCs w:val="0"/>
          <w:sz w:val="22"/>
          <w:szCs w:val="22"/>
        </w:rPr>
        <w:t>,</w:t>
      </w:r>
      <w:r w:rsidRPr="00BB4B2C">
        <w:rPr>
          <w:rFonts w:ascii="Arial" w:hAnsi="Arial" w:cs="Arial"/>
          <w:b w:val="0"/>
          <w:bCs w:val="0"/>
          <w:sz w:val="22"/>
          <w:szCs w:val="22"/>
        </w:rPr>
        <w:t xml:space="preserve"> το οποίο δικαιούμαι</w:t>
      </w:r>
      <w:r>
        <w:rPr>
          <w:rFonts w:ascii="Arial" w:hAnsi="Arial" w:cs="Arial"/>
          <w:b w:val="0"/>
          <w:bCs w:val="0"/>
          <w:sz w:val="22"/>
          <w:szCs w:val="22"/>
        </w:rPr>
        <w:t>».</w:t>
      </w:r>
    </w:p>
    <w:p w:rsidR="003E7DBB" w:rsidRPr="005F10FF" w:rsidRDefault="003E7DBB" w:rsidP="005F792F">
      <w:pPr>
        <w:pStyle w:val="BodyTextIndent3"/>
        <w:rPr>
          <w:rFonts w:ascii="Arial" w:hAnsi="Arial" w:cs="Arial"/>
          <w:sz w:val="22"/>
          <w:szCs w:val="22"/>
        </w:rPr>
      </w:pPr>
      <w:r w:rsidRPr="00D62BBB">
        <w:rPr>
          <w:rFonts w:ascii="Arial" w:hAnsi="Arial" w:cs="Arial"/>
          <w:sz w:val="22"/>
          <w:szCs w:val="22"/>
        </w:rPr>
        <w:t xml:space="preserve">Όταν ο </w:t>
      </w:r>
      <w:r w:rsidR="005F10FF">
        <w:rPr>
          <w:rFonts w:ascii="Arial" w:hAnsi="Arial" w:cs="Arial"/>
          <w:sz w:val="22"/>
          <w:szCs w:val="22"/>
        </w:rPr>
        <w:t>Ά</w:t>
      </w:r>
      <w:r w:rsidRPr="00D62BBB">
        <w:rPr>
          <w:rFonts w:ascii="Arial" w:hAnsi="Arial" w:cs="Arial"/>
          <w:sz w:val="22"/>
          <w:szCs w:val="22"/>
        </w:rPr>
        <w:t xml:space="preserve">μεσα </w:t>
      </w:r>
      <w:r w:rsidR="005F10FF">
        <w:rPr>
          <w:rFonts w:ascii="Arial" w:hAnsi="Arial" w:cs="Arial"/>
          <w:sz w:val="22"/>
          <w:szCs w:val="22"/>
        </w:rPr>
        <w:t>Α</w:t>
      </w:r>
      <w:r w:rsidRPr="00D62BBB">
        <w:rPr>
          <w:rFonts w:ascii="Arial" w:hAnsi="Arial" w:cs="Arial"/>
          <w:sz w:val="22"/>
          <w:szCs w:val="22"/>
        </w:rPr>
        <w:t>σφαλισμένος δεν παρίσταται</w:t>
      </w:r>
      <w:r w:rsidR="00996FED">
        <w:rPr>
          <w:rFonts w:ascii="Arial" w:hAnsi="Arial" w:cs="Arial"/>
          <w:sz w:val="22"/>
          <w:szCs w:val="22"/>
        </w:rPr>
        <w:t>,</w:t>
      </w:r>
      <w:r w:rsidRPr="00D62BBB">
        <w:rPr>
          <w:rFonts w:ascii="Arial" w:hAnsi="Arial" w:cs="Arial"/>
          <w:sz w:val="22"/>
          <w:szCs w:val="22"/>
        </w:rPr>
        <w:t xml:space="preserve"> </w:t>
      </w:r>
      <w:r w:rsidRPr="00D62BBB">
        <w:rPr>
          <w:rFonts w:ascii="Arial" w:hAnsi="Arial" w:cs="Arial"/>
          <w:b/>
          <w:sz w:val="22"/>
          <w:szCs w:val="22"/>
        </w:rPr>
        <w:t>ΑΠΑΙΤΕΙΤΑΙ</w:t>
      </w:r>
      <w:r w:rsidRPr="00D62BBB">
        <w:rPr>
          <w:rFonts w:ascii="Arial" w:hAnsi="Arial" w:cs="Arial"/>
          <w:sz w:val="22"/>
          <w:szCs w:val="22"/>
        </w:rPr>
        <w:t xml:space="preserve">  θεώρηση του γνησίου της υπογραφής του</w:t>
      </w:r>
      <w:r w:rsidR="00996FED">
        <w:rPr>
          <w:rFonts w:ascii="Arial" w:hAnsi="Arial" w:cs="Arial"/>
          <w:sz w:val="22"/>
          <w:szCs w:val="22"/>
        </w:rPr>
        <w:t>,</w:t>
      </w:r>
      <w:r w:rsidRPr="00D62BBB">
        <w:rPr>
          <w:rFonts w:ascii="Arial" w:hAnsi="Arial" w:cs="Arial"/>
          <w:sz w:val="22"/>
          <w:szCs w:val="22"/>
        </w:rPr>
        <w:t xml:space="preserve">  στην αίτηση και στην Υπεύθυνη Δήλωση του Ν.1599/86.</w:t>
      </w:r>
    </w:p>
    <w:p w:rsidR="003430F5" w:rsidRPr="005F10FF" w:rsidRDefault="003430F5" w:rsidP="005F792F">
      <w:pPr>
        <w:pStyle w:val="BodyTextIndent3"/>
        <w:rPr>
          <w:rFonts w:ascii="Arial" w:hAnsi="Arial" w:cs="Arial"/>
          <w:sz w:val="22"/>
          <w:szCs w:val="22"/>
        </w:rPr>
      </w:pPr>
    </w:p>
    <w:p w:rsidR="006B57E9" w:rsidRDefault="00E50D97" w:rsidP="005F792F">
      <w:pPr>
        <w:pStyle w:val="BodyTextIndent3"/>
        <w:ind w:left="0"/>
        <w:rPr>
          <w:rFonts w:ascii="Arial" w:hAnsi="Arial" w:cs="Arial"/>
          <w:b/>
          <w:sz w:val="22"/>
          <w:szCs w:val="22"/>
        </w:rPr>
      </w:pPr>
      <w:r w:rsidRPr="00E50D97">
        <w:rPr>
          <w:rFonts w:ascii="Arial" w:hAnsi="Arial" w:cs="Arial"/>
          <w:b/>
          <w:sz w:val="22"/>
          <w:szCs w:val="22"/>
        </w:rPr>
        <w:t>Β3)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41E6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Για τις περιπτώσεις ΠΡΟ</w:t>
      </w:r>
      <w:r w:rsidR="00B50C6A">
        <w:rPr>
          <w:rFonts w:ascii="Arial" w:hAnsi="Arial" w:cs="Arial"/>
          <w:b/>
          <w:sz w:val="22"/>
          <w:szCs w:val="22"/>
        </w:rPr>
        <w:t xml:space="preserve">ΓΡΑΜΜΑΤΟΣ ΕΘΕΛΟΥΣΙΑΣ ΕΞΟΔΟΥ από </w:t>
      </w:r>
      <w:r>
        <w:rPr>
          <w:rFonts w:ascii="Arial" w:hAnsi="Arial" w:cs="Arial"/>
          <w:b/>
          <w:sz w:val="22"/>
          <w:szCs w:val="22"/>
        </w:rPr>
        <w:t xml:space="preserve">την </w:t>
      </w:r>
      <w:r w:rsidR="00B50C6A">
        <w:rPr>
          <w:rFonts w:ascii="Arial" w:hAnsi="Arial" w:cs="Arial"/>
          <w:b/>
          <w:sz w:val="22"/>
          <w:szCs w:val="22"/>
        </w:rPr>
        <w:t xml:space="preserve">           </w:t>
      </w:r>
      <w:r w:rsidR="00B50C6A">
        <w:rPr>
          <w:rFonts w:ascii="Arial" w:hAnsi="Arial" w:cs="Arial"/>
          <w:b/>
          <w:sz w:val="22"/>
          <w:szCs w:val="22"/>
        </w:rPr>
        <w:br/>
        <w:t xml:space="preserve">         </w:t>
      </w:r>
      <w:r>
        <w:rPr>
          <w:rFonts w:ascii="Arial" w:hAnsi="Arial" w:cs="Arial"/>
          <w:b/>
          <w:sz w:val="22"/>
          <w:szCs w:val="22"/>
        </w:rPr>
        <w:t>Τράπεζα</w:t>
      </w:r>
      <w:r w:rsidR="001C3C4F">
        <w:rPr>
          <w:rFonts w:ascii="Arial" w:hAnsi="Arial" w:cs="Arial"/>
          <w:b/>
          <w:sz w:val="22"/>
          <w:szCs w:val="22"/>
        </w:rPr>
        <w:t xml:space="preserve">, </w:t>
      </w:r>
      <w:r w:rsidR="00160608">
        <w:rPr>
          <w:rFonts w:ascii="Arial" w:hAnsi="Arial" w:cs="Arial"/>
          <w:b/>
          <w:sz w:val="22"/>
          <w:szCs w:val="22"/>
        </w:rPr>
        <w:t>η</w:t>
      </w:r>
      <w:r w:rsidR="001C3C4F">
        <w:rPr>
          <w:rFonts w:ascii="Arial" w:hAnsi="Arial" w:cs="Arial"/>
          <w:b/>
          <w:sz w:val="22"/>
          <w:szCs w:val="22"/>
        </w:rPr>
        <w:t xml:space="preserve"> Ασφαλιστική Ικανότητα </w:t>
      </w:r>
      <w:r w:rsidR="006B57E9">
        <w:rPr>
          <w:rFonts w:ascii="Arial" w:hAnsi="Arial" w:cs="Arial"/>
          <w:b/>
          <w:sz w:val="22"/>
          <w:szCs w:val="22"/>
        </w:rPr>
        <w:t xml:space="preserve">ΜΕΣΩ ΤΟΥ ΤΟΜΕΑ ΜΑΣ </w:t>
      </w:r>
      <w:r w:rsidR="001C3C4F">
        <w:rPr>
          <w:rFonts w:ascii="Arial" w:hAnsi="Arial" w:cs="Arial"/>
          <w:b/>
          <w:sz w:val="22"/>
          <w:szCs w:val="22"/>
        </w:rPr>
        <w:t xml:space="preserve">και το </w:t>
      </w:r>
      <w:r w:rsidR="006B57E9">
        <w:rPr>
          <w:rFonts w:ascii="Arial" w:hAnsi="Arial" w:cs="Arial"/>
          <w:b/>
          <w:sz w:val="22"/>
          <w:szCs w:val="22"/>
        </w:rPr>
        <w:t xml:space="preserve">          </w:t>
      </w:r>
    </w:p>
    <w:p w:rsidR="00996FED" w:rsidRDefault="006B57E9" w:rsidP="005F792F">
      <w:pPr>
        <w:pStyle w:val="BodyTextIndent3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1C3C4F">
        <w:rPr>
          <w:rFonts w:ascii="Arial" w:hAnsi="Arial" w:cs="Arial"/>
          <w:b/>
          <w:sz w:val="22"/>
          <w:szCs w:val="22"/>
        </w:rPr>
        <w:t xml:space="preserve">Βιβλιάριο Ασθενείας του </w:t>
      </w:r>
      <w:r w:rsidR="00B50C6A">
        <w:rPr>
          <w:rFonts w:ascii="Arial" w:hAnsi="Arial" w:cs="Arial"/>
          <w:b/>
          <w:sz w:val="22"/>
          <w:szCs w:val="22"/>
        </w:rPr>
        <w:t>ΤΑΑΠΤΠΓΑΕ</w:t>
      </w:r>
      <w:r>
        <w:rPr>
          <w:rFonts w:ascii="Arial" w:hAnsi="Arial" w:cs="Arial"/>
          <w:b/>
          <w:sz w:val="22"/>
          <w:szCs w:val="22"/>
        </w:rPr>
        <w:t>,</w:t>
      </w:r>
      <w:r w:rsidR="00B50C6A">
        <w:rPr>
          <w:rFonts w:ascii="Arial" w:hAnsi="Arial" w:cs="Arial"/>
          <w:b/>
          <w:sz w:val="22"/>
          <w:szCs w:val="22"/>
        </w:rPr>
        <w:t xml:space="preserve"> ΙΣΧΥΕΙ </w:t>
      </w:r>
      <w:r w:rsidR="00996FED">
        <w:rPr>
          <w:rFonts w:ascii="Arial" w:hAnsi="Arial" w:cs="Arial"/>
          <w:b/>
          <w:sz w:val="22"/>
          <w:szCs w:val="22"/>
        </w:rPr>
        <w:t xml:space="preserve">ΜΟΝΟ </w:t>
      </w:r>
      <w:r w:rsidR="00B50C6A">
        <w:rPr>
          <w:rFonts w:ascii="Arial" w:hAnsi="Arial" w:cs="Arial"/>
          <w:b/>
          <w:sz w:val="22"/>
          <w:szCs w:val="22"/>
        </w:rPr>
        <w:t xml:space="preserve">ΓΙΑ 6 ΜΗΝΕΣ </w:t>
      </w:r>
      <w:r w:rsidR="00996FED">
        <w:rPr>
          <w:rFonts w:ascii="Arial" w:hAnsi="Arial" w:cs="Arial"/>
          <w:b/>
          <w:sz w:val="22"/>
          <w:szCs w:val="22"/>
        </w:rPr>
        <w:t xml:space="preserve">       </w:t>
      </w:r>
    </w:p>
    <w:p w:rsidR="00996FED" w:rsidRDefault="00996FED" w:rsidP="005F792F">
      <w:pPr>
        <w:pStyle w:val="BodyTextIndent3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5A4F75">
        <w:rPr>
          <w:rFonts w:ascii="Arial" w:hAnsi="Arial" w:cs="Arial"/>
          <w:b/>
          <w:sz w:val="22"/>
          <w:szCs w:val="22"/>
        </w:rPr>
        <w:t>σύμφωνα με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A4F75">
        <w:rPr>
          <w:rFonts w:ascii="Arial" w:hAnsi="Arial" w:cs="Arial"/>
          <w:b/>
          <w:sz w:val="22"/>
          <w:szCs w:val="22"/>
        </w:rPr>
        <w:t>τις Καταστατικές Διατάξεις του Τομέα</w:t>
      </w:r>
      <w:r w:rsidR="005F10FF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από την ημερομηνία                </w:t>
      </w:r>
    </w:p>
    <w:p w:rsidR="00996FED" w:rsidRDefault="00996FED" w:rsidP="005F792F">
      <w:pPr>
        <w:pStyle w:val="BodyTextIndent3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αποχώρησης από την Τράπεζα </w:t>
      </w:r>
      <w:r w:rsidR="005A4F75">
        <w:rPr>
          <w:rFonts w:ascii="Arial" w:hAnsi="Arial" w:cs="Arial"/>
          <w:b/>
          <w:sz w:val="22"/>
          <w:szCs w:val="22"/>
        </w:rPr>
        <w:t xml:space="preserve">(εφόσον δεν </w:t>
      </w:r>
      <w:r w:rsidR="00B50C6A">
        <w:rPr>
          <w:rFonts w:ascii="Arial" w:hAnsi="Arial" w:cs="Arial"/>
          <w:b/>
          <w:sz w:val="22"/>
          <w:szCs w:val="22"/>
        </w:rPr>
        <w:t xml:space="preserve">ακολουθεί </w:t>
      </w:r>
      <w:r w:rsidR="00132616">
        <w:rPr>
          <w:rFonts w:ascii="Arial" w:hAnsi="Arial" w:cs="Arial"/>
          <w:b/>
          <w:sz w:val="22"/>
          <w:szCs w:val="22"/>
        </w:rPr>
        <w:t>Ά</w:t>
      </w:r>
      <w:r w:rsidR="00B50C6A">
        <w:rPr>
          <w:rFonts w:ascii="Arial" w:hAnsi="Arial" w:cs="Arial"/>
          <w:b/>
          <w:sz w:val="22"/>
          <w:szCs w:val="22"/>
        </w:rPr>
        <w:t xml:space="preserve">μεση  </w:t>
      </w:r>
    </w:p>
    <w:p w:rsidR="00E50D97" w:rsidRDefault="00996FED" w:rsidP="005F792F">
      <w:pPr>
        <w:pStyle w:val="BodyTextIndent3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132616">
        <w:rPr>
          <w:rFonts w:ascii="Arial" w:hAnsi="Arial" w:cs="Arial"/>
          <w:b/>
          <w:sz w:val="22"/>
          <w:szCs w:val="22"/>
        </w:rPr>
        <w:t>Σ</w:t>
      </w:r>
      <w:r w:rsidR="00B50C6A">
        <w:rPr>
          <w:rFonts w:ascii="Arial" w:hAnsi="Arial" w:cs="Arial"/>
          <w:b/>
          <w:sz w:val="22"/>
          <w:szCs w:val="22"/>
        </w:rPr>
        <w:t>υνταξιοδότηση)</w:t>
      </w:r>
      <w:r w:rsidR="00166CB4">
        <w:rPr>
          <w:rFonts w:ascii="Arial" w:hAnsi="Arial" w:cs="Arial"/>
          <w:b/>
          <w:sz w:val="22"/>
          <w:szCs w:val="22"/>
        </w:rPr>
        <w:t>.</w:t>
      </w:r>
    </w:p>
    <w:p w:rsidR="001C3C4F" w:rsidRPr="00E50D97" w:rsidRDefault="00B50C6A" w:rsidP="005F792F">
      <w:pPr>
        <w:pStyle w:val="BodyTextIndent3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5A4F75">
        <w:rPr>
          <w:rFonts w:ascii="Arial" w:hAnsi="Arial" w:cs="Arial"/>
          <w:b/>
          <w:sz w:val="22"/>
          <w:szCs w:val="22"/>
        </w:rPr>
        <w:t>Η Α</w:t>
      </w:r>
      <w:r w:rsidR="001C3C4F">
        <w:rPr>
          <w:rFonts w:ascii="Arial" w:hAnsi="Arial" w:cs="Arial"/>
          <w:b/>
          <w:sz w:val="22"/>
          <w:szCs w:val="22"/>
        </w:rPr>
        <w:t xml:space="preserve">σφαλιστική </w:t>
      </w:r>
      <w:r w:rsidR="005A4F75">
        <w:rPr>
          <w:rFonts w:ascii="Arial" w:hAnsi="Arial" w:cs="Arial"/>
          <w:b/>
          <w:sz w:val="22"/>
          <w:szCs w:val="22"/>
        </w:rPr>
        <w:t>Κ</w:t>
      </w:r>
      <w:r w:rsidR="001C3C4F">
        <w:rPr>
          <w:rFonts w:ascii="Arial" w:hAnsi="Arial" w:cs="Arial"/>
          <w:b/>
          <w:sz w:val="22"/>
          <w:szCs w:val="22"/>
        </w:rPr>
        <w:t>άλυψη</w:t>
      </w:r>
      <w:r w:rsidR="005A4F75">
        <w:rPr>
          <w:rFonts w:ascii="Arial" w:hAnsi="Arial" w:cs="Arial"/>
          <w:b/>
          <w:sz w:val="22"/>
          <w:szCs w:val="22"/>
        </w:rPr>
        <w:t>,</w:t>
      </w:r>
      <w:r w:rsidR="001C3C4F">
        <w:rPr>
          <w:rFonts w:ascii="Arial" w:hAnsi="Arial" w:cs="Arial"/>
          <w:b/>
          <w:sz w:val="22"/>
          <w:szCs w:val="22"/>
        </w:rPr>
        <w:t xml:space="preserve"> που τυχόν συμπεριλαμβάνεται στο Πρόγραμμα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br/>
        <w:t xml:space="preserve">          </w:t>
      </w:r>
      <w:r w:rsidR="005A4F75">
        <w:rPr>
          <w:rFonts w:ascii="Arial" w:hAnsi="Arial" w:cs="Arial"/>
          <w:b/>
          <w:sz w:val="22"/>
          <w:szCs w:val="22"/>
        </w:rPr>
        <w:t>Εθελουσίας Εξόδου, αφορά Α</w:t>
      </w:r>
      <w:r w:rsidR="001C3C4F">
        <w:rPr>
          <w:rFonts w:ascii="Arial" w:hAnsi="Arial" w:cs="Arial"/>
          <w:b/>
          <w:sz w:val="22"/>
          <w:szCs w:val="22"/>
        </w:rPr>
        <w:t>σφάλιση που παρέχει η Τράπεζα</w:t>
      </w:r>
      <w:r w:rsidR="001C564E">
        <w:rPr>
          <w:rFonts w:ascii="Arial" w:hAnsi="Arial" w:cs="Arial"/>
          <w:b/>
          <w:sz w:val="22"/>
          <w:szCs w:val="22"/>
        </w:rPr>
        <w:t>,</w:t>
      </w:r>
      <w:r w:rsidR="001C3C4F">
        <w:rPr>
          <w:rFonts w:ascii="Arial" w:hAnsi="Arial" w:cs="Arial"/>
          <w:b/>
          <w:sz w:val="22"/>
          <w:szCs w:val="22"/>
        </w:rPr>
        <w:t xml:space="preserve"> μέσω </w:t>
      </w: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br/>
        <w:t xml:space="preserve">          </w:t>
      </w:r>
      <w:r w:rsidR="001C3C4F">
        <w:rPr>
          <w:rFonts w:ascii="Arial" w:hAnsi="Arial" w:cs="Arial"/>
          <w:b/>
          <w:sz w:val="22"/>
          <w:szCs w:val="22"/>
        </w:rPr>
        <w:t>Ιδιωτικής Ασφαλιστικής ΚΑΙ ΟΧΙ</w:t>
      </w:r>
      <w:r w:rsidR="00160608">
        <w:rPr>
          <w:rFonts w:ascii="Arial" w:hAnsi="Arial" w:cs="Arial"/>
          <w:b/>
          <w:sz w:val="22"/>
          <w:szCs w:val="22"/>
        </w:rPr>
        <w:t xml:space="preserve"> ΑΠΟ </w:t>
      </w:r>
      <w:r w:rsidR="001C3C4F">
        <w:rPr>
          <w:rFonts w:ascii="Arial" w:hAnsi="Arial" w:cs="Arial"/>
          <w:b/>
          <w:sz w:val="22"/>
          <w:szCs w:val="22"/>
        </w:rPr>
        <w:t xml:space="preserve">ΤΟ ΤΑΜΕΙΟ ΥΓΕΙΑΣ.  </w:t>
      </w:r>
    </w:p>
    <w:p w:rsidR="003E7DBB" w:rsidRPr="005A4F75" w:rsidRDefault="003E7DBB" w:rsidP="005F792F">
      <w:pPr>
        <w:pStyle w:val="BodyTextIndent3"/>
        <w:ind w:left="0"/>
        <w:rPr>
          <w:rFonts w:ascii="Arial" w:hAnsi="Arial" w:cs="Arial"/>
          <w:b/>
          <w:bCs/>
          <w:sz w:val="22"/>
          <w:szCs w:val="22"/>
        </w:rPr>
      </w:pPr>
    </w:p>
    <w:p w:rsidR="00072B80" w:rsidRPr="00072B80" w:rsidRDefault="00072B80" w:rsidP="005F792F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Β</w:t>
      </w:r>
      <w:r w:rsidRPr="00072B80">
        <w:rPr>
          <w:rFonts w:ascii="Arial" w:hAnsi="Arial" w:cs="Arial"/>
          <w:b/>
          <w:sz w:val="22"/>
          <w:szCs w:val="22"/>
        </w:rPr>
        <w:t>4</w:t>
      </w:r>
      <w:r w:rsidRPr="00E50D97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Για την ασφαλιστική ικανότητα Πρώην υπαλλήλων, με την ιδιότητα:</w:t>
      </w:r>
      <w:r w:rsidRPr="00072B80">
        <w:rPr>
          <w:rFonts w:ascii="Arial" w:hAnsi="Arial" w:cs="Arial"/>
          <w:bCs/>
          <w:sz w:val="22"/>
          <w:szCs w:val="22"/>
        </w:rPr>
        <w:t xml:space="preserve">   </w:t>
      </w:r>
    </w:p>
    <w:p w:rsidR="00072B80" w:rsidRPr="00072B80" w:rsidRDefault="00072B80" w:rsidP="005F792F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  <w:r w:rsidRPr="00072B80"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>Α)</w:t>
      </w:r>
      <w:r w:rsidR="000E3F8C" w:rsidRPr="000E3F8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Επιδοτούμενων Ανέργων    Β) Ανέργων 29-55ετών, συμβουλευτείτε την </w:t>
      </w:r>
      <w:r w:rsidRPr="00072B80">
        <w:rPr>
          <w:rFonts w:ascii="Arial" w:hAnsi="Arial" w:cs="Arial"/>
          <w:bCs/>
          <w:sz w:val="22"/>
          <w:szCs w:val="22"/>
        </w:rPr>
        <w:t xml:space="preserve"> </w:t>
      </w:r>
    </w:p>
    <w:p w:rsidR="00072B80" w:rsidRDefault="00072B80" w:rsidP="005F792F">
      <w:pPr>
        <w:pStyle w:val="BodyTextIndent3"/>
        <w:ind w:left="0"/>
        <w:rPr>
          <w:rFonts w:ascii="Arial" w:hAnsi="Arial" w:cs="Arial"/>
          <w:bCs/>
          <w:sz w:val="22"/>
          <w:szCs w:val="22"/>
          <w:lang w:val="en-US"/>
        </w:rPr>
      </w:pPr>
      <w:r w:rsidRPr="00072B80"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 xml:space="preserve">Ανακοίνωση Νο.182/27-2-2013, στο </w:t>
      </w:r>
      <w:r>
        <w:rPr>
          <w:rFonts w:ascii="Arial" w:hAnsi="Arial" w:cs="Arial"/>
          <w:bCs/>
          <w:sz w:val="22"/>
          <w:szCs w:val="22"/>
          <w:lang w:val="en-US"/>
        </w:rPr>
        <w:t>site</w:t>
      </w:r>
      <w:r w:rsidRPr="00CC050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του Τομέα </w:t>
      </w:r>
      <w:hyperlink r:id="rId7" w:history="1">
        <w:r w:rsidRPr="00CD1638">
          <w:rPr>
            <w:rStyle w:val="Hyperlink"/>
            <w:rFonts w:ascii="Arial" w:hAnsi="Arial" w:cs="Arial"/>
            <w:bCs/>
            <w:lang w:val="en-US"/>
          </w:rPr>
          <w:t>www</w:t>
        </w:r>
        <w:r w:rsidRPr="00CC0508">
          <w:rPr>
            <w:rStyle w:val="Hyperlink"/>
            <w:rFonts w:ascii="Arial" w:hAnsi="Arial" w:cs="Arial"/>
            <w:bCs/>
          </w:rPr>
          <w:t>.</w:t>
        </w:r>
        <w:r w:rsidRPr="00CD1638">
          <w:rPr>
            <w:rStyle w:val="Hyperlink"/>
            <w:rFonts w:ascii="Arial" w:hAnsi="Arial" w:cs="Arial"/>
            <w:bCs/>
            <w:lang w:val="en-US"/>
          </w:rPr>
          <w:t>taapt</w:t>
        </w:r>
        <w:r w:rsidRPr="00CC0508">
          <w:rPr>
            <w:rStyle w:val="Hyperlink"/>
            <w:rFonts w:ascii="Arial" w:hAnsi="Arial" w:cs="Arial"/>
            <w:bCs/>
          </w:rPr>
          <w:t>.</w:t>
        </w:r>
        <w:r w:rsidRPr="00CD1638">
          <w:rPr>
            <w:rStyle w:val="Hyperlink"/>
            <w:rFonts w:ascii="Arial" w:hAnsi="Arial" w:cs="Arial"/>
            <w:bCs/>
            <w:lang w:val="en-US"/>
          </w:rPr>
          <w:t>gr</w:t>
        </w:r>
      </w:hyperlink>
      <w:r>
        <w:rPr>
          <w:rFonts w:ascii="Arial" w:hAnsi="Arial" w:cs="Arial"/>
          <w:bCs/>
          <w:sz w:val="22"/>
          <w:szCs w:val="22"/>
        </w:rPr>
        <w:t xml:space="preserve"> ,</w:t>
      </w:r>
      <w:r w:rsidRPr="00CC050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στις  </w:t>
      </w:r>
    </w:p>
    <w:p w:rsidR="00D532BD" w:rsidRPr="00D532BD" w:rsidRDefault="00072B80" w:rsidP="005F792F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>Έκτακτες Ανακοινώσεις.</w:t>
      </w:r>
    </w:p>
    <w:p w:rsidR="009B520B" w:rsidRPr="00072B80" w:rsidRDefault="009B520B" w:rsidP="005F792F">
      <w:pPr>
        <w:pStyle w:val="BodyTextIndent3"/>
        <w:ind w:left="0"/>
        <w:rPr>
          <w:rFonts w:ascii="Arial" w:hAnsi="Arial" w:cs="Arial"/>
          <w:b/>
          <w:bCs/>
          <w:sz w:val="22"/>
          <w:szCs w:val="22"/>
        </w:rPr>
      </w:pPr>
    </w:p>
    <w:p w:rsidR="0055704D" w:rsidRPr="00EC67A5" w:rsidRDefault="00962DCF" w:rsidP="005F792F">
      <w:pPr>
        <w:pStyle w:val="BodyTextIndent3"/>
        <w:ind w:left="0" w:firstLine="72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2. </w:t>
      </w:r>
      <w:r w:rsidR="0055704D" w:rsidRPr="00EC67A5">
        <w:rPr>
          <w:rFonts w:ascii="Arial" w:eastAsia="Calibri" w:hAnsi="Arial" w:cs="Arial"/>
          <w:b/>
          <w:sz w:val="26"/>
          <w:szCs w:val="26"/>
        </w:rPr>
        <w:t>ΠΡΟΣΩΡΙΝΗ</w:t>
      </w:r>
      <w:r w:rsidR="0055704D" w:rsidRPr="00EC67A5">
        <w:rPr>
          <w:rFonts w:ascii="Arial" w:eastAsia="Calibri" w:hAnsi="Arial" w:cs="Arial"/>
          <w:sz w:val="26"/>
          <w:szCs w:val="26"/>
        </w:rPr>
        <w:t xml:space="preserve"> </w:t>
      </w:r>
      <w:r w:rsidR="0055704D" w:rsidRPr="00EC67A5">
        <w:rPr>
          <w:rFonts w:ascii="Arial" w:hAnsi="Arial" w:cs="Arial"/>
          <w:b/>
          <w:bCs/>
          <w:sz w:val="26"/>
          <w:szCs w:val="26"/>
        </w:rPr>
        <w:t>ΔΙΑΚΟΠΗ ΕΡΓΑΣΙΑΣ ΣΤΗΝ ΤΡΑΠΕΖΑ</w:t>
      </w:r>
    </w:p>
    <w:p w:rsidR="0055704D" w:rsidRPr="00C71C9C" w:rsidRDefault="0055704D" w:rsidP="005F792F">
      <w:pPr>
        <w:pStyle w:val="BodyTextIndent3"/>
        <w:ind w:left="0" w:firstLine="720"/>
        <w:rPr>
          <w:rFonts w:ascii="Arial" w:hAnsi="Arial" w:cs="Arial"/>
          <w:b/>
          <w:bCs/>
          <w:sz w:val="28"/>
          <w:szCs w:val="28"/>
          <w:u w:val="single"/>
        </w:rPr>
      </w:pPr>
    </w:p>
    <w:p w:rsidR="003E7DBB" w:rsidRDefault="003E7DBB" w:rsidP="005F792F">
      <w:pPr>
        <w:pStyle w:val="BodyTextIndent3"/>
        <w:ind w:left="360" w:firstLine="34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Στις περιπτώσεις προσωρινής διακοπής της εργασίας στην Τράπεζα, όπως:</w:t>
      </w:r>
    </w:p>
    <w:p w:rsidR="003E7DBB" w:rsidRDefault="003E7DBB" w:rsidP="005F792F">
      <w:pPr>
        <w:pStyle w:val="BodyText2"/>
        <w:numPr>
          <w:ilvl w:val="0"/>
          <w:numId w:val="3"/>
        </w:numPr>
        <w:ind w:left="993" w:hanging="284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Άδεια Άνευ Αποδοχών</w:t>
      </w:r>
    </w:p>
    <w:p w:rsidR="003E7DBB" w:rsidRDefault="003E7DBB" w:rsidP="005F792F">
      <w:pPr>
        <w:pStyle w:val="BodyText2"/>
        <w:numPr>
          <w:ilvl w:val="0"/>
          <w:numId w:val="3"/>
        </w:numPr>
        <w:ind w:left="993" w:hanging="283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Γονική Άδεια Άνευ Αποδοχών</w:t>
      </w:r>
    </w:p>
    <w:p w:rsidR="003E7DBB" w:rsidRDefault="003E7DBB" w:rsidP="005F792F">
      <w:pPr>
        <w:pStyle w:val="BodyText2"/>
        <w:numPr>
          <w:ilvl w:val="0"/>
          <w:numId w:val="3"/>
        </w:numPr>
        <w:ind w:left="993" w:hanging="283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Σπουδαστική Άδεια Άνευ Αποδοχών</w:t>
      </w:r>
    </w:p>
    <w:p w:rsidR="003E7DBB" w:rsidRDefault="003E7DBB" w:rsidP="005F792F">
      <w:pPr>
        <w:pStyle w:val="BodyText2"/>
        <w:numPr>
          <w:ilvl w:val="0"/>
          <w:numId w:val="3"/>
        </w:numPr>
        <w:ind w:left="993" w:hanging="283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Στράτευση  </w:t>
      </w:r>
    </w:p>
    <w:p w:rsidR="003E7DBB" w:rsidRDefault="003E7DBB" w:rsidP="005F792F">
      <w:pPr>
        <w:pStyle w:val="BodyText2"/>
        <w:numPr>
          <w:ilvl w:val="0"/>
          <w:numId w:val="3"/>
        </w:numPr>
        <w:ind w:left="993" w:hanging="283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Διακοπή Μισθοδοσίας</w:t>
      </w:r>
    </w:p>
    <w:p w:rsidR="003E7DBB" w:rsidRPr="00EC67A5" w:rsidRDefault="003E7DBB" w:rsidP="005F792F">
      <w:pPr>
        <w:pStyle w:val="BodyTextIndent3"/>
        <w:rPr>
          <w:rFonts w:ascii="Arial" w:hAnsi="Arial" w:cs="Arial"/>
          <w:b/>
          <w:bCs/>
          <w:sz w:val="22"/>
          <w:szCs w:val="22"/>
        </w:rPr>
      </w:pPr>
      <w:r w:rsidRPr="00EC67A5">
        <w:rPr>
          <w:rFonts w:ascii="Arial" w:hAnsi="Arial" w:cs="Arial"/>
          <w:b/>
          <w:bCs/>
          <w:sz w:val="22"/>
          <w:szCs w:val="22"/>
        </w:rPr>
        <w:t>Παύει αυτομάτως το δικαίωμα ασφάλισης στον Τομέα</w:t>
      </w:r>
      <w:r w:rsidR="00996FED" w:rsidRPr="00EC67A5">
        <w:rPr>
          <w:rFonts w:ascii="Arial" w:hAnsi="Arial" w:cs="Arial"/>
          <w:b/>
          <w:bCs/>
          <w:sz w:val="22"/>
          <w:szCs w:val="22"/>
        </w:rPr>
        <w:t>,</w:t>
      </w:r>
      <w:r w:rsidR="00786573" w:rsidRPr="00EC67A5">
        <w:rPr>
          <w:rFonts w:ascii="Arial" w:hAnsi="Arial" w:cs="Arial"/>
          <w:b/>
          <w:bCs/>
          <w:sz w:val="22"/>
          <w:szCs w:val="22"/>
        </w:rPr>
        <w:t xml:space="preserve"> για την χρονική περίοδο</w:t>
      </w:r>
      <w:r w:rsidR="00944A65" w:rsidRPr="00EC67A5">
        <w:rPr>
          <w:rFonts w:ascii="Arial" w:hAnsi="Arial" w:cs="Arial"/>
          <w:b/>
          <w:bCs/>
          <w:sz w:val="22"/>
          <w:szCs w:val="22"/>
        </w:rPr>
        <w:t>,</w:t>
      </w:r>
      <w:r w:rsidR="00786573" w:rsidRPr="00EC67A5">
        <w:rPr>
          <w:rFonts w:ascii="Arial" w:hAnsi="Arial" w:cs="Arial"/>
          <w:b/>
          <w:bCs/>
          <w:sz w:val="22"/>
          <w:szCs w:val="22"/>
        </w:rPr>
        <w:t xml:space="preserve"> που ορίζεται η διακοπή της εργασίας</w:t>
      </w:r>
      <w:r w:rsidRPr="00EC67A5">
        <w:rPr>
          <w:rFonts w:ascii="Arial" w:hAnsi="Arial" w:cs="Arial"/>
          <w:b/>
          <w:bCs/>
          <w:sz w:val="22"/>
          <w:szCs w:val="22"/>
        </w:rPr>
        <w:t>.</w:t>
      </w:r>
    </w:p>
    <w:p w:rsidR="003E7DBB" w:rsidRDefault="003E7DBB" w:rsidP="005F792F">
      <w:pPr>
        <w:pStyle w:val="BodyTextIndent3"/>
        <w:ind w:left="709"/>
        <w:rPr>
          <w:rFonts w:ascii="Arial" w:hAnsi="Arial" w:cs="Arial"/>
          <w:bCs/>
          <w:sz w:val="22"/>
          <w:szCs w:val="22"/>
        </w:rPr>
      </w:pPr>
    </w:p>
    <w:p w:rsidR="003E7DBB" w:rsidRDefault="003E7DBB" w:rsidP="005F792F">
      <w:pPr>
        <w:pStyle w:val="BodyTextIndent3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Για τις ανωτέρω περιπτώσεις </w:t>
      </w:r>
      <w:r w:rsidRPr="00A2334F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και </w:t>
      </w:r>
      <w:r w:rsidRPr="00A2334F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(</w:t>
      </w:r>
      <w:r w:rsidRPr="006A0DB1">
        <w:rPr>
          <w:rFonts w:ascii="Arial" w:hAnsi="Arial" w:cs="Arial"/>
          <w:b/>
          <w:bCs/>
          <w:sz w:val="22"/>
          <w:szCs w:val="22"/>
        </w:rPr>
        <w:t>Γονική Άδεια Άνευ Αποδοχών</w:t>
      </w:r>
      <w:r>
        <w:rPr>
          <w:rFonts w:ascii="Arial" w:hAnsi="Arial" w:cs="Arial"/>
          <w:bCs/>
          <w:sz w:val="22"/>
          <w:szCs w:val="22"/>
        </w:rPr>
        <w:t xml:space="preserve"> και  </w:t>
      </w:r>
      <w:r w:rsidRPr="006A0DB1">
        <w:rPr>
          <w:rFonts w:ascii="Arial" w:hAnsi="Arial" w:cs="Arial"/>
          <w:b/>
          <w:bCs/>
          <w:sz w:val="22"/>
          <w:szCs w:val="22"/>
        </w:rPr>
        <w:t>Σπουδαστική Άδεια Άνευ Αποδοχών</w:t>
      </w:r>
      <w:r>
        <w:rPr>
          <w:rFonts w:ascii="Arial" w:hAnsi="Arial" w:cs="Arial"/>
          <w:bCs/>
          <w:sz w:val="22"/>
          <w:szCs w:val="22"/>
        </w:rPr>
        <w:t>)</w:t>
      </w:r>
      <w:r w:rsidR="00944A65">
        <w:rPr>
          <w:rFonts w:ascii="Arial" w:hAnsi="Arial" w:cs="Arial"/>
          <w:bCs/>
          <w:sz w:val="22"/>
          <w:szCs w:val="22"/>
        </w:rPr>
        <w:t xml:space="preserve"> οι Ασφαλισμένοι </w:t>
      </w:r>
      <w:r>
        <w:rPr>
          <w:rFonts w:ascii="Arial" w:hAnsi="Arial" w:cs="Arial"/>
          <w:bCs/>
          <w:sz w:val="22"/>
          <w:szCs w:val="22"/>
        </w:rPr>
        <w:t xml:space="preserve">εφόσον το επιθυμούν, </w:t>
      </w:r>
      <w:r w:rsidRPr="006A0DB1">
        <w:rPr>
          <w:rFonts w:ascii="Arial" w:hAnsi="Arial" w:cs="Arial"/>
          <w:b/>
          <w:bCs/>
          <w:sz w:val="22"/>
          <w:szCs w:val="22"/>
        </w:rPr>
        <w:t xml:space="preserve">έχουν τη δυνατότητα της συνέχισης της </w:t>
      </w:r>
      <w:r w:rsidR="00166CB4">
        <w:rPr>
          <w:rFonts w:ascii="Arial" w:hAnsi="Arial" w:cs="Arial"/>
          <w:b/>
          <w:bCs/>
          <w:sz w:val="22"/>
          <w:szCs w:val="22"/>
        </w:rPr>
        <w:t>Α</w:t>
      </w:r>
      <w:r w:rsidRPr="006A0DB1">
        <w:rPr>
          <w:rFonts w:ascii="Arial" w:hAnsi="Arial" w:cs="Arial"/>
          <w:b/>
          <w:bCs/>
          <w:sz w:val="22"/>
          <w:szCs w:val="22"/>
        </w:rPr>
        <w:t>σφάλισης</w:t>
      </w:r>
      <w:r w:rsidR="00996FED" w:rsidRPr="00996FED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με την </w:t>
      </w:r>
      <w:r>
        <w:rPr>
          <w:rFonts w:ascii="Arial" w:hAnsi="Arial" w:cs="Arial"/>
          <w:bCs/>
          <w:sz w:val="22"/>
          <w:szCs w:val="22"/>
        </w:rPr>
        <w:lastRenderedPageBreak/>
        <w:t>καταβολή ολοκλήρου του ποσού της εισφοράς</w:t>
      </w:r>
      <w:r w:rsidR="00996FED" w:rsidRPr="00996FED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από αυτούς τους ίδιους (</w:t>
      </w:r>
      <w:r w:rsidRPr="00EC67A5">
        <w:rPr>
          <w:rFonts w:ascii="Arial" w:hAnsi="Arial" w:cs="Arial"/>
          <w:b/>
          <w:bCs/>
          <w:sz w:val="22"/>
          <w:szCs w:val="22"/>
        </w:rPr>
        <w:t>Αυτασφάλιση</w:t>
      </w:r>
      <w:r>
        <w:rPr>
          <w:rFonts w:ascii="Arial" w:hAnsi="Arial" w:cs="Arial"/>
          <w:bCs/>
          <w:sz w:val="22"/>
          <w:szCs w:val="22"/>
        </w:rPr>
        <w:t xml:space="preserve">). </w:t>
      </w:r>
    </w:p>
    <w:p w:rsidR="003E7DBB" w:rsidRDefault="003E7DBB" w:rsidP="005F792F">
      <w:pPr>
        <w:pStyle w:val="BodyTextIndent3"/>
        <w:rPr>
          <w:rFonts w:ascii="Arial" w:hAnsi="Arial" w:cs="Arial"/>
          <w:bCs/>
          <w:sz w:val="22"/>
          <w:szCs w:val="22"/>
        </w:rPr>
      </w:pPr>
    </w:p>
    <w:p w:rsidR="00D532BD" w:rsidRPr="003430F5" w:rsidRDefault="003430F5" w:rsidP="00D532BD">
      <w:pPr>
        <w:pStyle w:val="BodyTextIndent3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ΣΥΝΕΧΙΖΟΜΕΝΗ ΘΕΡΑΠΕΙ</w:t>
      </w:r>
      <w:r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Pr="003430F5">
        <w:rPr>
          <w:rFonts w:ascii="Arial" w:hAnsi="Arial" w:cs="Arial"/>
          <w:b/>
          <w:bCs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 xml:space="preserve">Σε </w:t>
      </w:r>
      <w:r w:rsidR="005F10FF">
        <w:rPr>
          <w:rFonts w:ascii="Arial" w:hAnsi="Arial" w:cs="Arial"/>
          <w:b/>
          <w:bCs/>
          <w:sz w:val="22"/>
          <w:szCs w:val="22"/>
        </w:rPr>
        <w:t>Π</w:t>
      </w:r>
      <w:r>
        <w:rPr>
          <w:rFonts w:ascii="Arial" w:hAnsi="Arial" w:cs="Arial"/>
          <w:b/>
          <w:bCs/>
          <w:sz w:val="22"/>
          <w:szCs w:val="22"/>
        </w:rPr>
        <w:t>ροσωρινή ή Οριστική Διακοπή Εργασίας)</w:t>
      </w:r>
    </w:p>
    <w:p w:rsidR="00D532BD" w:rsidRDefault="00D532BD" w:rsidP="00D532BD">
      <w:pPr>
        <w:pStyle w:val="BodyTextIndent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532BD" w:rsidRDefault="00D532BD" w:rsidP="00D532BD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  <w:r w:rsidRPr="00C314A7">
        <w:rPr>
          <w:rFonts w:ascii="Arial" w:hAnsi="Arial" w:cs="Arial"/>
          <w:bCs/>
          <w:sz w:val="22"/>
          <w:szCs w:val="22"/>
        </w:rPr>
        <w:t xml:space="preserve">Σε περίπτωση Προσωρινής ή Οριστικής Διακοπής Εργασίας και σύμφωνα με το άρθρο 24 παρ.1 εδ.β ΠΔ.554/ΦΕΚ 182/ΤΑ 77 του Καταστατικού του Ταμείου, όπως </w:t>
      </w:r>
      <w:r w:rsidR="005F10FF">
        <w:rPr>
          <w:rFonts w:ascii="Arial" w:hAnsi="Arial" w:cs="Arial"/>
          <w:bCs/>
          <w:sz w:val="22"/>
          <w:szCs w:val="22"/>
        </w:rPr>
        <w:t xml:space="preserve">αυτό </w:t>
      </w:r>
      <w:r w:rsidRPr="00C314A7">
        <w:rPr>
          <w:rFonts w:ascii="Arial" w:hAnsi="Arial" w:cs="Arial"/>
          <w:bCs/>
          <w:sz w:val="22"/>
          <w:szCs w:val="22"/>
        </w:rPr>
        <w:t xml:space="preserve">τροποποιήθηκε με το </w:t>
      </w:r>
      <w:r w:rsidR="005F10FF">
        <w:rPr>
          <w:rFonts w:ascii="Arial" w:hAnsi="Arial" w:cs="Arial"/>
          <w:bCs/>
          <w:sz w:val="22"/>
          <w:szCs w:val="22"/>
        </w:rPr>
        <w:t xml:space="preserve">άρθρο 7 του </w:t>
      </w:r>
      <w:r w:rsidRPr="00C314A7">
        <w:rPr>
          <w:rFonts w:ascii="Arial" w:hAnsi="Arial" w:cs="Arial"/>
          <w:bCs/>
          <w:sz w:val="22"/>
          <w:szCs w:val="22"/>
        </w:rPr>
        <w:t>ΠΔ 276/ΦΕΚ 49/ΤΑ 82 &lt;&lt;Ασφαλισμένος που διατελεί σε περίθαλψη οποιασδήποτε φύσεως και αποβάλλει για οποι</w:t>
      </w:r>
      <w:r w:rsidR="00166CB4">
        <w:rPr>
          <w:rFonts w:ascii="Arial" w:hAnsi="Arial" w:cs="Arial"/>
          <w:bCs/>
          <w:sz w:val="22"/>
          <w:szCs w:val="22"/>
        </w:rPr>
        <w:t>ονδήποτε λόγο την ιδιότητα του Α</w:t>
      </w:r>
      <w:r w:rsidRPr="00C314A7">
        <w:rPr>
          <w:rFonts w:ascii="Arial" w:hAnsi="Arial" w:cs="Arial"/>
          <w:bCs/>
          <w:sz w:val="22"/>
          <w:szCs w:val="22"/>
        </w:rPr>
        <w:t xml:space="preserve">σφαλισμένου, δικαιούται </w:t>
      </w:r>
      <w:r w:rsidR="00C314A7" w:rsidRPr="00C314A7">
        <w:rPr>
          <w:rFonts w:ascii="Arial" w:hAnsi="Arial" w:cs="Arial"/>
          <w:bCs/>
          <w:sz w:val="22"/>
          <w:szCs w:val="22"/>
        </w:rPr>
        <w:t xml:space="preserve">ύστερα από απόφαση του Διοικητικού Συμβουλίου, μετά την γνώμη της Υγειονομικής Υπηρεσίας, </w:t>
      </w:r>
      <w:r w:rsidR="00C314A7">
        <w:rPr>
          <w:rFonts w:ascii="Arial" w:hAnsi="Arial" w:cs="Arial"/>
          <w:bCs/>
          <w:sz w:val="22"/>
          <w:szCs w:val="22"/>
        </w:rPr>
        <w:t>να συνεχίσει τη θεραπεία, που έχει αρχίσει μέχρι την αποθεραπεία του και εφόσον δεν έχει υπαχθεί για υγειονομική περίθαλψη σε άλλο Φορέα&gt;&gt;.</w:t>
      </w:r>
    </w:p>
    <w:p w:rsidR="00C314A7" w:rsidRPr="00C314A7" w:rsidRDefault="00C314A7" w:rsidP="00D532BD">
      <w:pPr>
        <w:pStyle w:val="BodyTextIndent3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Αναφορικά με τις προϋποθέσεις εφαρμογής, της άνω Καταστατικής Διάταξης, πρέπει ο Ασφαλισμένος να επικοινωνήσει με το Τμήμα Μητρώου.</w:t>
      </w:r>
    </w:p>
    <w:p w:rsidR="00D532BD" w:rsidRDefault="00D532BD" w:rsidP="005F792F">
      <w:pPr>
        <w:pStyle w:val="BodyTextIndent3"/>
        <w:rPr>
          <w:rFonts w:ascii="Arial" w:hAnsi="Arial" w:cs="Arial"/>
          <w:bCs/>
          <w:sz w:val="22"/>
          <w:szCs w:val="22"/>
        </w:rPr>
      </w:pPr>
    </w:p>
    <w:p w:rsidR="00D532BD" w:rsidRDefault="00D532BD" w:rsidP="005F792F">
      <w:pPr>
        <w:pStyle w:val="BodyTextIndent3"/>
        <w:rPr>
          <w:rFonts w:ascii="Arial" w:hAnsi="Arial" w:cs="Arial"/>
          <w:bCs/>
          <w:sz w:val="22"/>
          <w:szCs w:val="22"/>
        </w:rPr>
      </w:pPr>
    </w:p>
    <w:p w:rsidR="003E7DBB" w:rsidRPr="00EC67A5" w:rsidRDefault="00DB51AE" w:rsidP="005F792F">
      <w:pPr>
        <w:pStyle w:val="BodyTextIndent3"/>
        <w:rPr>
          <w:rFonts w:ascii="Arial" w:hAnsi="Arial" w:cs="Arial"/>
          <w:b/>
          <w:bCs/>
          <w:sz w:val="22"/>
          <w:szCs w:val="22"/>
        </w:rPr>
      </w:pPr>
      <w:r w:rsidRPr="00EC67A5">
        <w:rPr>
          <w:rFonts w:ascii="Arial" w:hAnsi="Arial" w:cs="Arial"/>
          <w:b/>
          <w:bCs/>
          <w:sz w:val="22"/>
          <w:szCs w:val="22"/>
        </w:rPr>
        <w:t>ΠΡΟΣΟΧΗ</w:t>
      </w:r>
    </w:p>
    <w:p w:rsidR="003E7DBB" w:rsidRDefault="003E7DBB" w:rsidP="005F792F">
      <w:pPr>
        <w:pStyle w:val="BodyTextIndent3"/>
        <w:rPr>
          <w:rFonts w:ascii="Arial" w:hAnsi="Arial" w:cs="Arial"/>
          <w:bCs/>
          <w:sz w:val="22"/>
          <w:szCs w:val="22"/>
        </w:rPr>
      </w:pPr>
    </w:p>
    <w:p w:rsidR="003E7DBB" w:rsidRDefault="003E7DBB" w:rsidP="005F792F">
      <w:pPr>
        <w:pStyle w:val="BodyTextIndent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Σε κάθε περίπτωση </w:t>
      </w:r>
      <w:r w:rsidR="00DB51AE" w:rsidRPr="00EF7815">
        <w:rPr>
          <w:rFonts w:ascii="Arial" w:hAnsi="Arial" w:cs="Arial"/>
          <w:b/>
          <w:bCs/>
          <w:sz w:val="22"/>
          <w:szCs w:val="22"/>
        </w:rPr>
        <w:t xml:space="preserve">Προσωρινής ή Οριστικής </w:t>
      </w:r>
      <w:r w:rsidR="005A4F75">
        <w:rPr>
          <w:rFonts w:ascii="Arial" w:hAnsi="Arial" w:cs="Arial"/>
          <w:b/>
          <w:bCs/>
          <w:sz w:val="22"/>
          <w:szCs w:val="22"/>
        </w:rPr>
        <w:t>Δ</w:t>
      </w:r>
      <w:r w:rsidR="00C10451" w:rsidRPr="00EF7815">
        <w:rPr>
          <w:rFonts w:ascii="Arial" w:hAnsi="Arial" w:cs="Arial"/>
          <w:b/>
          <w:bCs/>
          <w:sz w:val="22"/>
          <w:szCs w:val="22"/>
        </w:rPr>
        <w:t>ιακοπής</w:t>
      </w:r>
      <w:r w:rsidR="00C10451">
        <w:rPr>
          <w:rFonts w:ascii="Arial" w:hAnsi="Arial" w:cs="Arial"/>
          <w:b/>
          <w:bCs/>
          <w:sz w:val="22"/>
          <w:szCs w:val="22"/>
        </w:rPr>
        <w:t xml:space="preserve"> Εργασίας</w:t>
      </w:r>
      <w:r w:rsidRPr="00EF7815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  </w:t>
      </w:r>
    </w:p>
    <w:p w:rsidR="003E7DBB" w:rsidRPr="004C24B8" w:rsidRDefault="003E7DBB" w:rsidP="005F792F">
      <w:pPr>
        <w:pStyle w:val="BodyTextIndent3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4C24B8">
        <w:rPr>
          <w:rFonts w:ascii="Arial" w:hAnsi="Arial" w:cs="Arial"/>
          <w:b/>
          <w:bCs/>
          <w:sz w:val="22"/>
          <w:szCs w:val="22"/>
        </w:rPr>
        <w:t>Απαγορεύεται η οποιασδήποτε μορφή χρήση</w:t>
      </w:r>
      <w:r w:rsidR="000910F4">
        <w:rPr>
          <w:rFonts w:ascii="Arial" w:hAnsi="Arial" w:cs="Arial"/>
          <w:b/>
          <w:bCs/>
          <w:sz w:val="22"/>
          <w:szCs w:val="22"/>
        </w:rPr>
        <w:t>ς</w:t>
      </w:r>
      <w:r w:rsidRPr="004C24B8">
        <w:rPr>
          <w:rFonts w:ascii="Arial" w:hAnsi="Arial" w:cs="Arial"/>
          <w:b/>
          <w:bCs/>
          <w:sz w:val="22"/>
          <w:szCs w:val="22"/>
        </w:rPr>
        <w:t xml:space="preserve"> των παροχών από τον Τομέα</w:t>
      </w:r>
      <w:r w:rsidR="000910F4">
        <w:rPr>
          <w:rFonts w:ascii="Arial" w:hAnsi="Arial" w:cs="Arial"/>
          <w:b/>
          <w:bCs/>
          <w:sz w:val="22"/>
          <w:szCs w:val="22"/>
        </w:rPr>
        <w:t xml:space="preserve"> (παροχές σε Χ</w:t>
      </w:r>
      <w:r w:rsidR="00DB51AE">
        <w:rPr>
          <w:rFonts w:ascii="Arial" w:hAnsi="Arial" w:cs="Arial"/>
          <w:b/>
          <w:bCs/>
          <w:sz w:val="22"/>
          <w:szCs w:val="22"/>
        </w:rPr>
        <w:t>ρήμα  / ΤΑΥΤΕΚΩ – παρο</w:t>
      </w:r>
      <w:r w:rsidR="000910F4">
        <w:rPr>
          <w:rFonts w:ascii="Arial" w:hAnsi="Arial" w:cs="Arial"/>
          <w:b/>
          <w:bCs/>
          <w:sz w:val="22"/>
          <w:szCs w:val="22"/>
        </w:rPr>
        <w:t>χές σε Ε</w:t>
      </w:r>
      <w:r w:rsidR="00DB51AE">
        <w:rPr>
          <w:rFonts w:ascii="Arial" w:hAnsi="Arial" w:cs="Arial"/>
          <w:b/>
          <w:bCs/>
          <w:sz w:val="22"/>
          <w:szCs w:val="22"/>
        </w:rPr>
        <w:t>ίδος / ΕΟΠΥΥ)</w:t>
      </w:r>
    </w:p>
    <w:p w:rsidR="003E7DBB" w:rsidRDefault="003E7DBB" w:rsidP="005F792F">
      <w:pPr>
        <w:pStyle w:val="BodyTextIndent3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Το Βιβλιάριο Ασθενείας, μετά την παρέλευση του εξαμήνου</w:t>
      </w:r>
      <w:r w:rsidR="0051773A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C31C6">
        <w:rPr>
          <w:rFonts w:ascii="Arial" w:hAnsi="Arial" w:cs="Arial"/>
          <w:b/>
          <w:bCs/>
          <w:sz w:val="22"/>
          <w:szCs w:val="22"/>
        </w:rPr>
        <w:t>επιστρέφε</w:t>
      </w:r>
      <w:r w:rsidRPr="004C24B8">
        <w:rPr>
          <w:rFonts w:ascii="Arial" w:hAnsi="Arial" w:cs="Arial"/>
          <w:b/>
          <w:bCs/>
          <w:sz w:val="22"/>
          <w:szCs w:val="22"/>
        </w:rPr>
        <w:t>ται άμεσα</w:t>
      </w:r>
      <w:r>
        <w:rPr>
          <w:rFonts w:ascii="Arial" w:hAnsi="Arial" w:cs="Arial"/>
          <w:bCs/>
          <w:sz w:val="22"/>
          <w:szCs w:val="22"/>
        </w:rPr>
        <w:t xml:space="preserve"> και χωρίς καθυστέρηση στον Τομέα</w:t>
      </w:r>
      <w:r w:rsidR="005A4F7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προκειμένου να </w:t>
      </w:r>
      <w:r w:rsidRPr="004C24B8">
        <w:rPr>
          <w:rFonts w:ascii="Arial" w:hAnsi="Arial" w:cs="Arial"/>
          <w:b/>
          <w:bCs/>
          <w:sz w:val="22"/>
          <w:szCs w:val="22"/>
        </w:rPr>
        <w:t>ακυρωθ</w:t>
      </w:r>
      <w:r w:rsidR="00CC31C6">
        <w:rPr>
          <w:rFonts w:ascii="Arial" w:hAnsi="Arial" w:cs="Arial"/>
          <w:b/>
          <w:bCs/>
          <w:sz w:val="22"/>
          <w:szCs w:val="22"/>
        </w:rPr>
        <w:t>εί</w:t>
      </w:r>
      <w:r w:rsidR="000910F4">
        <w:rPr>
          <w:rFonts w:ascii="Arial" w:hAnsi="Arial" w:cs="Arial"/>
          <w:bCs/>
          <w:sz w:val="22"/>
          <w:szCs w:val="22"/>
        </w:rPr>
        <w:t xml:space="preserve"> και να επιστραφεί στον Άμεσα Ασφαλισμένο.</w:t>
      </w:r>
    </w:p>
    <w:p w:rsidR="003E7DBB" w:rsidRPr="0051773A" w:rsidRDefault="003E7DBB" w:rsidP="005F792F">
      <w:pPr>
        <w:pStyle w:val="BodyTextIndent3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C31C6">
        <w:rPr>
          <w:rFonts w:ascii="Arial" w:hAnsi="Arial" w:cs="Arial"/>
          <w:b/>
          <w:bCs/>
          <w:sz w:val="22"/>
          <w:szCs w:val="22"/>
        </w:rPr>
        <w:t>Η π</w:t>
      </w:r>
      <w:r w:rsidR="00CC31C6">
        <w:rPr>
          <w:rFonts w:ascii="Arial" w:hAnsi="Arial" w:cs="Arial"/>
          <w:b/>
          <w:bCs/>
          <w:sz w:val="22"/>
          <w:szCs w:val="22"/>
        </w:rPr>
        <w:t>αρακράτηση</w:t>
      </w:r>
      <w:r w:rsidR="0051773A">
        <w:rPr>
          <w:rFonts w:ascii="Arial" w:hAnsi="Arial" w:cs="Arial"/>
          <w:b/>
          <w:bCs/>
          <w:sz w:val="22"/>
          <w:szCs w:val="22"/>
        </w:rPr>
        <w:t>,</w:t>
      </w:r>
      <w:r w:rsidR="00CC31C6">
        <w:rPr>
          <w:rFonts w:ascii="Arial" w:hAnsi="Arial" w:cs="Arial"/>
          <w:b/>
          <w:bCs/>
          <w:sz w:val="22"/>
          <w:szCs w:val="22"/>
        </w:rPr>
        <w:t xml:space="preserve"> καθώς και η χρήση του Βιβλιαρίου Ασθενείας</w:t>
      </w:r>
      <w:r w:rsidR="0051773A">
        <w:rPr>
          <w:rFonts w:ascii="Arial" w:hAnsi="Arial" w:cs="Arial"/>
          <w:b/>
          <w:bCs/>
          <w:sz w:val="22"/>
          <w:szCs w:val="22"/>
        </w:rPr>
        <w:t>,</w:t>
      </w:r>
      <w:r w:rsidRPr="00CC31C6">
        <w:rPr>
          <w:rFonts w:ascii="Arial" w:hAnsi="Arial" w:cs="Arial"/>
          <w:b/>
          <w:bCs/>
          <w:sz w:val="22"/>
          <w:szCs w:val="22"/>
        </w:rPr>
        <w:t xml:space="preserve"> </w:t>
      </w:r>
      <w:r w:rsidR="00CC31C6">
        <w:rPr>
          <w:rFonts w:ascii="Arial" w:hAnsi="Arial" w:cs="Arial"/>
          <w:b/>
          <w:bCs/>
          <w:sz w:val="22"/>
          <w:szCs w:val="22"/>
        </w:rPr>
        <w:t>το οποίο ανήκει</w:t>
      </w:r>
      <w:r w:rsidRPr="00CC31C6">
        <w:rPr>
          <w:rFonts w:ascii="Arial" w:hAnsi="Arial" w:cs="Arial"/>
          <w:b/>
          <w:bCs/>
          <w:sz w:val="22"/>
          <w:szCs w:val="22"/>
        </w:rPr>
        <w:t xml:space="preserve"> στην κυριότητα του </w:t>
      </w:r>
      <w:r w:rsidR="00CC31C6">
        <w:rPr>
          <w:rFonts w:ascii="Arial" w:hAnsi="Arial" w:cs="Arial"/>
          <w:b/>
          <w:bCs/>
          <w:sz w:val="22"/>
          <w:szCs w:val="22"/>
        </w:rPr>
        <w:t>Τ</w:t>
      </w:r>
      <w:r w:rsidRPr="00CC31C6">
        <w:rPr>
          <w:rFonts w:ascii="Arial" w:hAnsi="Arial" w:cs="Arial"/>
          <w:b/>
          <w:bCs/>
          <w:sz w:val="22"/>
          <w:szCs w:val="22"/>
        </w:rPr>
        <w:t>αμείου, αποτελεί παράνομη πράξη και διώκεται ποινικά.  Ο Τομέας επιφυλάσσεται ρητά κάθε δικαιώματός του</w:t>
      </w:r>
      <w:r w:rsidR="0051773A">
        <w:rPr>
          <w:rFonts w:ascii="Arial" w:hAnsi="Arial" w:cs="Arial"/>
          <w:b/>
          <w:bCs/>
          <w:sz w:val="22"/>
          <w:szCs w:val="22"/>
        </w:rPr>
        <w:t>,</w:t>
      </w:r>
      <w:r w:rsidRPr="00CC31C6">
        <w:rPr>
          <w:rFonts w:ascii="Arial" w:hAnsi="Arial" w:cs="Arial"/>
          <w:b/>
          <w:bCs/>
          <w:sz w:val="22"/>
          <w:szCs w:val="22"/>
        </w:rPr>
        <w:t xml:space="preserve"> </w:t>
      </w:r>
      <w:r w:rsidR="00CC31C6">
        <w:rPr>
          <w:rFonts w:ascii="Arial" w:hAnsi="Arial" w:cs="Arial"/>
          <w:b/>
          <w:bCs/>
          <w:sz w:val="22"/>
          <w:szCs w:val="22"/>
        </w:rPr>
        <w:t>Αστικής ή Π</w:t>
      </w:r>
      <w:r w:rsidRPr="00CC31C6">
        <w:rPr>
          <w:rFonts w:ascii="Arial" w:hAnsi="Arial" w:cs="Arial"/>
          <w:b/>
          <w:bCs/>
          <w:sz w:val="22"/>
          <w:szCs w:val="22"/>
        </w:rPr>
        <w:t>οινικής φύσεως.</w:t>
      </w:r>
    </w:p>
    <w:p w:rsidR="0051773A" w:rsidRPr="00333746" w:rsidRDefault="0051773A" w:rsidP="0051773A">
      <w:pPr>
        <w:pStyle w:val="BodyTextIndent3"/>
        <w:ind w:left="1080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51773A" w:rsidRPr="00333746" w:rsidSect="00B044DD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5FB" w:rsidRDefault="004865FB" w:rsidP="00BF6B30">
      <w:pPr>
        <w:spacing w:after="0" w:line="240" w:lineRule="auto"/>
      </w:pPr>
      <w:r>
        <w:separator/>
      </w:r>
    </w:p>
  </w:endnote>
  <w:endnote w:type="continuationSeparator" w:id="1">
    <w:p w:rsidR="004865FB" w:rsidRDefault="004865FB" w:rsidP="00BF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22" w:rsidRDefault="006D4E22">
    <w:pPr>
      <w:pStyle w:val="Footer"/>
      <w:jc w:val="center"/>
    </w:pPr>
    <w:fldSimple w:instr=" PAGE   \* MERGEFORMAT ">
      <w:r w:rsidR="00492787">
        <w:rPr>
          <w:noProof/>
        </w:rPr>
        <w:t>1</w:t>
      </w:r>
    </w:fldSimple>
  </w:p>
  <w:p w:rsidR="006D4E22" w:rsidRDefault="006D4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5FB" w:rsidRDefault="004865FB" w:rsidP="00BF6B30">
      <w:pPr>
        <w:spacing w:after="0" w:line="240" w:lineRule="auto"/>
      </w:pPr>
      <w:r>
        <w:separator/>
      </w:r>
    </w:p>
  </w:footnote>
  <w:footnote w:type="continuationSeparator" w:id="1">
    <w:p w:rsidR="004865FB" w:rsidRDefault="004865FB" w:rsidP="00BF6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C92"/>
    <w:multiLevelType w:val="hybridMultilevel"/>
    <w:tmpl w:val="DDC674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96AEC"/>
    <w:multiLevelType w:val="hybridMultilevel"/>
    <w:tmpl w:val="6EC4D4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934E5"/>
    <w:multiLevelType w:val="hybridMultilevel"/>
    <w:tmpl w:val="FEAEFC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D3378A"/>
    <w:multiLevelType w:val="hybridMultilevel"/>
    <w:tmpl w:val="4EA6A6C8"/>
    <w:lvl w:ilvl="0" w:tplc="E9B45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C4AB0"/>
    <w:multiLevelType w:val="hybridMultilevel"/>
    <w:tmpl w:val="EEEA289E"/>
    <w:lvl w:ilvl="0" w:tplc="95B82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A4775B"/>
    <w:multiLevelType w:val="hybridMultilevel"/>
    <w:tmpl w:val="6F8477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1C7561"/>
    <w:multiLevelType w:val="hybridMultilevel"/>
    <w:tmpl w:val="A2D435EE"/>
    <w:lvl w:ilvl="0" w:tplc="6938F7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61923"/>
    <w:multiLevelType w:val="hybridMultilevel"/>
    <w:tmpl w:val="343A1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815408"/>
    <w:multiLevelType w:val="hybridMultilevel"/>
    <w:tmpl w:val="3DBA9CA0"/>
    <w:lvl w:ilvl="0" w:tplc="99061D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A4B76BE"/>
    <w:multiLevelType w:val="hybridMultilevel"/>
    <w:tmpl w:val="F60E215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5A707A5"/>
    <w:multiLevelType w:val="hybridMultilevel"/>
    <w:tmpl w:val="F7A88F4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B02"/>
    <w:rsid w:val="0005443A"/>
    <w:rsid w:val="00072B80"/>
    <w:rsid w:val="00082447"/>
    <w:rsid w:val="000910F4"/>
    <w:rsid w:val="000B4444"/>
    <w:rsid w:val="000E3F8C"/>
    <w:rsid w:val="00104BE1"/>
    <w:rsid w:val="00132616"/>
    <w:rsid w:val="00160608"/>
    <w:rsid w:val="00166CB4"/>
    <w:rsid w:val="001777D5"/>
    <w:rsid w:val="001C3C4F"/>
    <w:rsid w:val="001C564E"/>
    <w:rsid w:val="0028129C"/>
    <w:rsid w:val="002D5091"/>
    <w:rsid w:val="0031765E"/>
    <w:rsid w:val="00322C71"/>
    <w:rsid w:val="0033227D"/>
    <w:rsid w:val="003430F5"/>
    <w:rsid w:val="003D3047"/>
    <w:rsid w:val="003E57B7"/>
    <w:rsid w:val="003E7DBB"/>
    <w:rsid w:val="00463FE7"/>
    <w:rsid w:val="004865FB"/>
    <w:rsid w:val="00492787"/>
    <w:rsid w:val="004F42A3"/>
    <w:rsid w:val="0051268A"/>
    <w:rsid w:val="0051773A"/>
    <w:rsid w:val="00544275"/>
    <w:rsid w:val="0055704D"/>
    <w:rsid w:val="00573B02"/>
    <w:rsid w:val="005A4F75"/>
    <w:rsid w:val="005B116E"/>
    <w:rsid w:val="005E14FE"/>
    <w:rsid w:val="005E6A0B"/>
    <w:rsid w:val="005F10FF"/>
    <w:rsid w:val="005F792F"/>
    <w:rsid w:val="00631901"/>
    <w:rsid w:val="006377AE"/>
    <w:rsid w:val="0068648A"/>
    <w:rsid w:val="006B57E9"/>
    <w:rsid w:val="006D4E22"/>
    <w:rsid w:val="006D78CF"/>
    <w:rsid w:val="006E1923"/>
    <w:rsid w:val="006E74EE"/>
    <w:rsid w:val="0071741F"/>
    <w:rsid w:val="00737562"/>
    <w:rsid w:val="00772C7E"/>
    <w:rsid w:val="00786573"/>
    <w:rsid w:val="0079387F"/>
    <w:rsid w:val="007F7310"/>
    <w:rsid w:val="00841E61"/>
    <w:rsid w:val="008C56FC"/>
    <w:rsid w:val="00944A65"/>
    <w:rsid w:val="00961EAF"/>
    <w:rsid w:val="00962DCF"/>
    <w:rsid w:val="00976AA5"/>
    <w:rsid w:val="00983538"/>
    <w:rsid w:val="00996FED"/>
    <w:rsid w:val="009B520B"/>
    <w:rsid w:val="009C268D"/>
    <w:rsid w:val="009E4C62"/>
    <w:rsid w:val="00A665D9"/>
    <w:rsid w:val="00AA023C"/>
    <w:rsid w:val="00B044DD"/>
    <w:rsid w:val="00B50C6A"/>
    <w:rsid w:val="00BC0213"/>
    <w:rsid w:val="00BF6B30"/>
    <w:rsid w:val="00C10451"/>
    <w:rsid w:val="00C10763"/>
    <w:rsid w:val="00C20F0C"/>
    <w:rsid w:val="00C25089"/>
    <w:rsid w:val="00C314A7"/>
    <w:rsid w:val="00C45C95"/>
    <w:rsid w:val="00C467D9"/>
    <w:rsid w:val="00C64D82"/>
    <w:rsid w:val="00C71C9C"/>
    <w:rsid w:val="00C953F9"/>
    <w:rsid w:val="00CA3820"/>
    <w:rsid w:val="00CA75A2"/>
    <w:rsid w:val="00CB1279"/>
    <w:rsid w:val="00CC0508"/>
    <w:rsid w:val="00CC31C6"/>
    <w:rsid w:val="00D532BD"/>
    <w:rsid w:val="00D741E5"/>
    <w:rsid w:val="00D938C5"/>
    <w:rsid w:val="00DB51AE"/>
    <w:rsid w:val="00DB621F"/>
    <w:rsid w:val="00E50D97"/>
    <w:rsid w:val="00E55072"/>
    <w:rsid w:val="00EA4DF5"/>
    <w:rsid w:val="00EC67A5"/>
    <w:rsid w:val="00EF7815"/>
    <w:rsid w:val="00F17F5C"/>
    <w:rsid w:val="00F27341"/>
    <w:rsid w:val="00F34321"/>
    <w:rsid w:val="00F6310C"/>
    <w:rsid w:val="00FA6E12"/>
    <w:rsid w:val="00FD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D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E7DBB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3E7DBB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3E7DBB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3E7DBB"/>
    <w:rPr>
      <w:rFonts w:ascii="Times New Roman" w:eastAsia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F6B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B3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6B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B30"/>
    <w:rPr>
      <w:sz w:val="22"/>
      <w:szCs w:val="22"/>
      <w:lang w:eastAsia="en-US"/>
    </w:rPr>
  </w:style>
  <w:style w:type="paragraph" w:styleId="BodyText">
    <w:name w:val="Body Text"/>
    <w:basedOn w:val="Normal"/>
    <w:rsid w:val="00C467D9"/>
    <w:pPr>
      <w:spacing w:after="120"/>
    </w:pPr>
  </w:style>
  <w:style w:type="character" w:styleId="Hyperlink">
    <w:name w:val="Hyperlink"/>
    <w:basedOn w:val="DefaultParagraphFont"/>
    <w:rsid w:val="00CC0508"/>
    <w:rPr>
      <w:color w:val="0000FF"/>
      <w:u w:val="single"/>
    </w:rPr>
  </w:style>
  <w:style w:type="paragraph" w:styleId="BalloonText">
    <w:name w:val="Balloon Text"/>
    <w:basedOn w:val="Normal"/>
    <w:semiHidden/>
    <w:rsid w:val="00132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aapt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1867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ΤΑΥΤΕΚΩ/ΤΑΑΠΤΠΓΑΕ</vt:lpstr>
    </vt:vector>
  </TitlesOfParts>
  <Company/>
  <LinksUpToDate>false</LinksUpToDate>
  <CharactersWithSpaces>11929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http://www.taapt.gr/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ΤΑΥΤΕΚΩ/ΤΑΑΠΤΠΓΑΕ</dc:title>
  <dc:creator>user</dc:creator>
  <cp:lastModifiedBy>Administrator</cp:lastModifiedBy>
  <cp:revision>2</cp:revision>
  <cp:lastPrinted>2014-10-21T10:09:00Z</cp:lastPrinted>
  <dcterms:created xsi:type="dcterms:W3CDTF">2014-12-18T15:26:00Z</dcterms:created>
  <dcterms:modified xsi:type="dcterms:W3CDTF">2014-12-18T15:26:00Z</dcterms:modified>
</cp:coreProperties>
</file>